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D8850" w14:textId="16E1D5F2" w:rsidR="00CC0CE5" w:rsidRDefault="00D27764" w:rsidP="000C7ABF">
      <w:pPr>
        <w:spacing w:after="0"/>
        <w:jc w:val="center"/>
        <w:rPr>
          <w:rFonts w:cstheme="minorHAnsi"/>
          <w:b/>
        </w:rPr>
      </w:pPr>
      <w:r>
        <w:rPr>
          <w:noProof/>
        </w:rPr>
        <w:drawing>
          <wp:inline distT="0" distB="0" distL="0" distR="0" wp14:anchorId="0CFD8650" wp14:editId="6132D223">
            <wp:extent cx="2657475" cy="915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332" cy="923168"/>
                    </a:xfrm>
                    <a:prstGeom prst="rect">
                      <a:avLst/>
                    </a:prstGeom>
                    <a:noFill/>
                    <a:ln>
                      <a:noFill/>
                    </a:ln>
                  </pic:spPr>
                </pic:pic>
              </a:graphicData>
            </a:graphic>
          </wp:inline>
        </w:drawing>
      </w:r>
    </w:p>
    <w:p w14:paraId="3AF2F9B8" w14:textId="4D0E610A" w:rsidR="004A3C50" w:rsidRPr="0044064F" w:rsidRDefault="004A3C50" w:rsidP="000C7ABF">
      <w:pPr>
        <w:spacing w:after="0"/>
        <w:jc w:val="center"/>
        <w:rPr>
          <w:rFonts w:cstheme="minorHAnsi"/>
          <w:b/>
        </w:rPr>
      </w:pPr>
      <w:r w:rsidRPr="0044064F">
        <w:rPr>
          <w:rFonts w:cstheme="minorHAnsi"/>
          <w:b/>
        </w:rPr>
        <w:t>Section 10240</w:t>
      </w:r>
      <w:r w:rsidR="00C85D83" w:rsidRPr="0044064F">
        <w:rPr>
          <w:rFonts w:cstheme="minorHAnsi"/>
          <w:b/>
        </w:rPr>
        <w:t>0</w:t>
      </w:r>
    </w:p>
    <w:p w14:paraId="78F57A28" w14:textId="7CDDE6B5" w:rsidR="00D31C29" w:rsidRPr="0044064F" w:rsidRDefault="00C85D83" w:rsidP="00D31C29">
      <w:pPr>
        <w:spacing w:after="0"/>
        <w:jc w:val="center"/>
        <w:rPr>
          <w:rFonts w:cstheme="minorHAnsi"/>
          <w:b/>
        </w:rPr>
      </w:pPr>
      <w:r w:rsidRPr="0044064F">
        <w:rPr>
          <w:rFonts w:cstheme="minorHAnsi"/>
          <w:b/>
        </w:rPr>
        <w:t xml:space="preserve">Grilles and </w:t>
      </w:r>
      <w:r w:rsidR="000C7ABF" w:rsidRPr="0044064F">
        <w:rPr>
          <w:rFonts w:cstheme="minorHAnsi"/>
          <w:b/>
        </w:rPr>
        <w:t>Screens</w:t>
      </w:r>
    </w:p>
    <w:p w14:paraId="7C5C3D53" w14:textId="77777777" w:rsidR="00D31C29" w:rsidRPr="0044064F" w:rsidRDefault="00D31C29" w:rsidP="00D31C29">
      <w:pPr>
        <w:pStyle w:val="ARCATTitle"/>
        <w:tabs>
          <w:tab w:val="left" w:pos="2430"/>
        </w:tabs>
        <w:spacing w:before="240"/>
        <w:ind w:left="-180" w:right="-180"/>
        <w:jc w:val="center"/>
        <w:rPr>
          <w:rFonts w:asciiTheme="minorHAnsi" w:hAnsiTheme="minorHAnsi" w:cstheme="minorHAnsi"/>
          <w:b/>
          <w:sz w:val="22"/>
          <w:szCs w:val="22"/>
        </w:rPr>
      </w:pPr>
      <w:r w:rsidRPr="0044064F">
        <w:rPr>
          <w:rFonts w:asciiTheme="minorHAnsi" w:hAnsiTheme="minorHAnsi" w:cstheme="minorHAnsi"/>
          <w:sz w:val="22"/>
          <w:szCs w:val="22"/>
        </w:rPr>
        <w:t xml:space="preserve"> </w:t>
      </w:r>
      <w:r w:rsidRPr="0044064F">
        <w:rPr>
          <w:rFonts w:asciiTheme="minorHAnsi" w:hAnsiTheme="minorHAnsi" w:cstheme="minorHAnsi"/>
          <w:b/>
          <w:sz w:val="22"/>
          <w:szCs w:val="22"/>
        </w:rPr>
        <w:t>Display hidden notes to specifier in Word 2003 by using "Tools"/"Options"/"View"/"Hidden Text".</w:t>
      </w:r>
    </w:p>
    <w:p w14:paraId="79A98F76" w14:textId="77777777" w:rsidR="00D31C29" w:rsidRPr="0044064F" w:rsidRDefault="00D31C29" w:rsidP="00D31C29">
      <w:pPr>
        <w:pStyle w:val="ARCATTitle"/>
        <w:tabs>
          <w:tab w:val="left" w:pos="2430"/>
        </w:tabs>
        <w:spacing w:before="120" w:after="120"/>
        <w:jc w:val="center"/>
        <w:rPr>
          <w:rFonts w:asciiTheme="minorHAnsi" w:hAnsiTheme="minorHAnsi" w:cstheme="minorHAnsi"/>
          <w:sz w:val="22"/>
          <w:szCs w:val="22"/>
        </w:rPr>
      </w:pPr>
      <w:r w:rsidRPr="0044064F">
        <w:rPr>
          <w:rFonts w:asciiTheme="minorHAnsi" w:hAnsiTheme="minorHAnsi" w:cstheme="minorHAnsi"/>
          <w:b/>
          <w:sz w:val="22"/>
          <w:szCs w:val="22"/>
        </w:rPr>
        <w:t xml:space="preserve">Display hidden notes to specifier in Word 2007 or later by clicking on the Show/Hide icon (¶) </w:t>
      </w:r>
    </w:p>
    <w:p w14:paraId="797A1735" w14:textId="01C125AC" w:rsidR="005065E3" w:rsidRPr="0044064F" w:rsidRDefault="005065E3" w:rsidP="000F5FF4">
      <w:pPr>
        <w:pStyle w:val="ARCATnote"/>
        <w:pBdr>
          <w:top w:val="single" w:sz="4" w:space="1" w:color="C00000"/>
          <w:left w:val="single" w:sz="4" w:space="4" w:color="C00000"/>
          <w:bottom w:val="single" w:sz="4" w:space="1" w:color="C00000"/>
          <w:right w:val="single" w:sz="4" w:space="4" w:color="C00000"/>
        </w:pBdr>
        <w:tabs>
          <w:tab w:val="left" w:pos="2430"/>
        </w:tabs>
        <w:spacing w:after="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xml:space="preserve">This section is based on the products of </w:t>
      </w:r>
      <w:r w:rsidR="004D16ED" w:rsidRPr="0044064F">
        <w:rPr>
          <w:rFonts w:asciiTheme="minorHAnsi" w:hAnsiTheme="minorHAnsi" w:cstheme="minorHAnsi"/>
          <w:b w:val="0"/>
          <w:color w:val="C00000"/>
          <w:sz w:val="22"/>
          <w:szCs w:val="22"/>
        </w:rPr>
        <w:t>Cascade Iron Works</w:t>
      </w:r>
      <w:r w:rsidRPr="0044064F">
        <w:rPr>
          <w:rFonts w:asciiTheme="minorHAnsi" w:hAnsiTheme="minorHAnsi" w:cstheme="minorHAnsi"/>
          <w:b w:val="0"/>
          <w:color w:val="C00000"/>
          <w:sz w:val="22"/>
          <w:szCs w:val="22"/>
        </w:rPr>
        <w:t>, Inc., which is located at:</w:t>
      </w:r>
    </w:p>
    <w:p w14:paraId="5BD9482F" w14:textId="617C952D" w:rsidR="005065E3" w:rsidRPr="0044064F" w:rsidRDefault="004D16ED" w:rsidP="000F5FF4">
      <w:pPr>
        <w:pStyle w:val="ARCATnote"/>
        <w:pBdr>
          <w:top w:val="single" w:sz="4" w:space="1" w:color="C00000"/>
          <w:left w:val="single" w:sz="4" w:space="4" w:color="C00000"/>
          <w:bottom w:val="single" w:sz="4" w:space="1" w:color="C00000"/>
          <w:right w:val="single" w:sz="4" w:space="4" w:color="C00000"/>
        </w:pBdr>
        <w:tabs>
          <w:tab w:val="left" w:pos="2430"/>
        </w:tabs>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688 Walsh Avenue</w:t>
      </w:r>
    </w:p>
    <w:p w14:paraId="39B31DB3" w14:textId="20B0C7F1" w:rsidR="005065E3" w:rsidRPr="0044064F" w:rsidRDefault="004D16ED" w:rsidP="000F5FF4">
      <w:pPr>
        <w:pStyle w:val="ARCATnote"/>
        <w:pBdr>
          <w:top w:val="single" w:sz="4" w:space="1" w:color="C00000"/>
          <w:left w:val="single" w:sz="4" w:space="4" w:color="C00000"/>
          <w:bottom w:val="single" w:sz="4" w:space="1" w:color="C00000"/>
          <w:right w:val="single" w:sz="4" w:space="4" w:color="C00000"/>
        </w:pBdr>
        <w:tabs>
          <w:tab w:val="left" w:pos="2430"/>
        </w:tabs>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Santa Clara, CA 95050</w:t>
      </w:r>
    </w:p>
    <w:p w14:paraId="58677997" w14:textId="5C122DB8" w:rsidR="005065E3" w:rsidRPr="0044064F" w:rsidRDefault="00117693" w:rsidP="000F5FF4">
      <w:pPr>
        <w:pStyle w:val="ARCATnote"/>
        <w:pBdr>
          <w:top w:val="single" w:sz="4" w:space="1" w:color="C00000"/>
          <w:left w:val="single" w:sz="4" w:space="4" w:color="C00000"/>
          <w:bottom w:val="single" w:sz="4" w:space="1" w:color="C00000"/>
          <w:right w:val="single" w:sz="4" w:space="4" w:color="C00000"/>
        </w:pBdr>
        <w:tabs>
          <w:tab w:val="left" w:pos="2430"/>
        </w:tabs>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Phone</w:t>
      </w:r>
      <w:r w:rsidR="005065E3" w:rsidRPr="0044064F">
        <w:rPr>
          <w:rFonts w:asciiTheme="minorHAnsi" w:hAnsiTheme="minorHAnsi" w:cstheme="minorHAnsi"/>
          <w:b w:val="0"/>
          <w:color w:val="C00000"/>
          <w:sz w:val="22"/>
          <w:szCs w:val="22"/>
        </w:rPr>
        <w:t xml:space="preserve">: </w:t>
      </w:r>
      <w:r w:rsidR="004D16ED" w:rsidRPr="0044064F">
        <w:rPr>
          <w:rFonts w:asciiTheme="minorHAnsi" w:hAnsiTheme="minorHAnsi" w:cstheme="minorHAnsi"/>
          <w:b w:val="0"/>
          <w:color w:val="C00000"/>
          <w:sz w:val="22"/>
          <w:szCs w:val="22"/>
        </w:rPr>
        <w:t>408-827-1700</w:t>
      </w:r>
    </w:p>
    <w:p w14:paraId="14B07265" w14:textId="4441AE95" w:rsidR="005065E3" w:rsidRPr="0044064F" w:rsidRDefault="005065E3" w:rsidP="000F5FF4">
      <w:pPr>
        <w:pStyle w:val="ARCATnote"/>
        <w:pBdr>
          <w:top w:val="single" w:sz="4" w:space="1" w:color="C00000"/>
          <w:left w:val="single" w:sz="4" w:space="4" w:color="C00000"/>
          <w:bottom w:val="single" w:sz="4" w:space="1" w:color="C00000"/>
          <w:right w:val="single" w:sz="4" w:space="4" w:color="C00000"/>
        </w:pBdr>
        <w:tabs>
          <w:tab w:val="left" w:pos="2430"/>
        </w:tabs>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xml:space="preserve">Email: </w:t>
      </w:r>
      <w:r w:rsidR="004D16ED" w:rsidRPr="0044064F">
        <w:rPr>
          <w:rFonts w:asciiTheme="minorHAnsi" w:hAnsiTheme="minorHAnsi" w:cstheme="minorHAnsi"/>
          <w:b w:val="0"/>
          <w:color w:val="C00000"/>
          <w:sz w:val="22"/>
          <w:szCs w:val="22"/>
        </w:rPr>
        <w:t>service@cascadeironworks.com</w:t>
      </w:r>
    </w:p>
    <w:p w14:paraId="28878DB3" w14:textId="0FB96D18" w:rsidR="005065E3" w:rsidRPr="0044064F" w:rsidRDefault="005065E3" w:rsidP="000F5FF4">
      <w:pPr>
        <w:pStyle w:val="ARCATnote"/>
        <w:pBdr>
          <w:top w:val="single" w:sz="4" w:space="1" w:color="C00000"/>
          <w:left w:val="single" w:sz="4" w:space="4" w:color="C00000"/>
          <w:bottom w:val="single" w:sz="4" w:space="1" w:color="C00000"/>
          <w:right w:val="single" w:sz="4" w:space="4" w:color="C00000"/>
        </w:pBdr>
        <w:tabs>
          <w:tab w:val="left" w:pos="2430"/>
        </w:tabs>
        <w:spacing w:after="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Web</w:t>
      </w:r>
      <w:r w:rsidR="004D16ED" w:rsidRPr="0044064F">
        <w:rPr>
          <w:rFonts w:asciiTheme="minorHAnsi" w:hAnsiTheme="minorHAnsi" w:cstheme="minorHAnsi"/>
          <w:b w:val="0"/>
          <w:color w:val="C00000"/>
          <w:sz w:val="22"/>
          <w:szCs w:val="22"/>
        </w:rPr>
        <w:t xml:space="preserve">: </w:t>
      </w:r>
      <w:r w:rsidR="004D16ED" w:rsidRPr="0044064F">
        <w:rPr>
          <w:rFonts w:asciiTheme="minorHAnsi" w:hAnsiTheme="minorHAnsi" w:cstheme="minorHAnsi"/>
          <w:b w:val="0"/>
          <w:color w:val="C00000"/>
          <w:sz w:val="22"/>
          <w:szCs w:val="22"/>
          <w:u w:val="single"/>
        </w:rPr>
        <w:t>www.cascadeironworks.com</w:t>
      </w:r>
    </w:p>
    <w:p w14:paraId="6F2E664D" w14:textId="579AF1C8" w:rsidR="005065E3" w:rsidRPr="0044064F" w:rsidRDefault="005065E3" w:rsidP="000F5FF4">
      <w:pPr>
        <w:pStyle w:val="ARCATnote"/>
        <w:pBdr>
          <w:top w:val="single" w:sz="4" w:space="1" w:color="C00000"/>
          <w:left w:val="single" w:sz="4" w:space="4" w:color="C00000"/>
          <w:bottom w:val="single" w:sz="4" w:space="1" w:color="C00000"/>
          <w:right w:val="single" w:sz="4" w:space="4" w:color="C00000"/>
        </w:pBdr>
        <w:tabs>
          <w:tab w:val="left" w:pos="2430"/>
        </w:tabs>
        <w:spacing w:after="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xml:space="preserve">  </w:t>
      </w:r>
      <w:r w:rsidR="00845156" w:rsidRPr="0044064F">
        <w:rPr>
          <w:rFonts w:asciiTheme="minorHAnsi" w:hAnsiTheme="minorHAnsi" w:cstheme="minorHAnsi"/>
          <w:b w:val="0"/>
          <w:color w:val="C00000"/>
          <w:sz w:val="22"/>
          <w:szCs w:val="22"/>
        </w:rPr>
        <w:t xml:space="preserve">Cascade Iron Works </w:t>
      </w:r>
      <w:r w:rsidR="00C85D83" w:rsidRPr="0044064F">
        <w:rPr>
          <w:rFonts w:asciiTheme="minorHAnsi" w:hAnsiTheme="minorHAnsi" w:cstheme="minorHAnsi"/>
          <w:b w:val="0"/>
          <w:color w:val="C00000"/>
          <w:sz w:val="22"/>
          <w:szCs w:val="22"/>
        </w:rPr>
        <w:t xml:space="preserve">designs, </w:t>
      </w:r>
      <w:r w:rsidR="00845156" w:rsidRPr="0044064F">
        <w:rPr>
          <w:rFonts w:asciiTheme="minorHAnsi" w:hAnsiTheme="minorHAnsi" w:cstheme="minorHAnsi"/>
          <w:b w:val="0"/>
          <w:color w:val="C00000"/>
          <w:sz w:val="22"/>
          <w:szCs w:val="22"/>
        </w:rPr>
        <w:t>manufactures and distributes rooftop equipment screen</w:t>
      </w:r>
      <w:r w:rsidR="00C85D83" w:rsidRPr="0044064F">
        <w:rPr>
          <w:rFonts w:asciiTheme="minorHAnsi" w:hAnsiTheme="minorHAnsi" w:cstheme="minorHAnsi"/>
          <w:b w:val="0"/>
          <w:color w:val="C00000"/>
          <w:sz w:val="22"/>
          <w:szCs w:val="22"/>
        </w:rPr>
        <w:t xml:space="preserve"> solutions.</w:t>
      </w:r>
    </w:p>
    <w:p w14:paraId="3A367623" w14:textId="6E3A6B1B" w:rsidR="005065E3" w:rsidRPr="0044064F" w:rsidRDefault="005065E3" w:rsidP="000F5FF4">
      <w:pPr>
        <w:pStyle w:val="ARCATnote"/>
        <w:pBdr>
          <w:top w:val="single" w:sz="4" w:space="1" w:color="C00000"/>
          <w:left w:val="single" w:sz="4" w:space="4" w:color="C00000"/>
          <w:bottom w:val="single" w:sz="4" w:space="1" w:color="C00000"/>
          <w:right w:val="single" w:sz="4" w:space="4" w:color="C00000"/>
        </w:pBdr>
        <w:tabs>
          <w:tab w:val="left" w:pos="2430"/>
        </w:tabs>
        <w:spacing w:after="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xml:space="preserve">  </w:t>
      </w:r>
      <w:r w:rsidR="00845156" w:rsidRPr="0044064F">
        <w:rPr>
          <w:rFonts w:asciiTheme="minorHAnsi" w:hAnsiTheme="minorHAnsi" w:cstheme="minorHAnsi"/>
          <w:b w:val="0"/>
          <w:color w:val="C00000"/>
          <w:sz w:val="22"/>
          <w:szCs w:val="22"/>
        </w:rPr>
        <w:t xml:space="preserve">This </w:t>
      </w:r>
      <w:r w:rsidR="00C85D83" w:rsidRPr="0044064F">
        <w:rPr>
          <w:rFonts w:asciiTheme="minorHAnsi" w:hAnsiTheme="minorHAnsi" w:cstheme="minorHAnsi"/>
          <w:b w:val="0"/>
          <w:color w:val="C00000"/>
          <w:sz w:val="22"/>
          <w:szCs w:val="22"/>
        </w:rPr>
        <w:t>specification includes the equipment screen frames,</w:t>
      </w:r>
      <w:r w:rsidR="00824811">
        <w:rPr>
          <w:rFonts w:asciiTheme="minorHAnsi" w:hAnsiTheme="minorHAnsi" w:cstheme="minorHAnsi"/>
          <w:b w:val="0"/>
          <w:color w:val="C00000"/>
          <w:sz w:val="22"/>
          <w:szCs w:val="22"/>
        </w:rPr>
        <w:t xml:space="preserve"> necessary</w:t>
      </w:r>
      <w:r w:rsidR="00C85D83" w:rsidRPr="0044064F">
        <w:rPr>
          <w:rFonts w:asciiTheme="minorHAnsi" w:hAnsiTheme="minorHAnsi" w:cstheme="minorHAnsi"/>
          <w:b w:val="0"/>
          <w:color w:val="C00000"/>
          <w:sz w:val="22"/>
          <w:szCs w:val="22"/>
        </w:rPr>
        <w:t xml:space="preserve"> installation hardware, and screen facing.</w:t>
      </w:r>
    </w:p>
    <w:p w14:paraId="50133676" w14:textId="522BE8C3" w:rsidR="005065E3" w:rsidRPr="000F5FF4" w:rsidRDefault="005065E3" w:rsidP="000F5FF4">
      <w:pPr>
        <w:pStyle w:val="ARCATnote"/>
        <w:pBdr>
          <w:top w:val="single" w:sz="4" w:space="1" w:color="C00000"/>
          <w:left w:val="single" w:sz="4" w:space="4" w:color="C00000"/>
          <w:bottom w:val="single" w:sz="4" w:space="1" w:color="C00000"/>
          <w:right w:val="single" w:sz="4" w:space="4" w:color="C00000"/>
        </w:pBdr>
        <w:tabs>
          <w:tab w:val="left" w:pos="2430"/>
        </w:tabs>
        <w:spacing w:after="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xml:space="preserve">  10</w:t>
      </w:r>
      <w:r w:rsidR="00C85D83" w:rsidRPr="0044064F">
        <w:rPr>
          <w:rFonts w:asciiTheme="minorHAnsi" w:hAnsiTheme="minorHAnsi" w:cstheme="minorHAnsi"/>
          <w:b w:val="0"/>
          <w:color w:val="C00000"/>
          <w:sz w:val="22"/>
          <w:szCs w:val="22"/>
        </w:rPr>
        <w:t>2400</w:t>
      </w:r>
      <w:r w:rsidRPr="0044064F">
        <w:rPr>
          <w:rFonts w:asciiTheme="minorHAnsi" w:hAnsiTheme="minorHAnsi" w:cstheme="minorHAnsi"/>
          <w:b w:val="0"/>
          <w:color w:val="C00000"/>
          <w:sz w:val="22"/>
          <w:szCs w:val="22"/>
        </w:rPr>
        <w:t xml:space="preserve"> </w:t>
      </w:r>
      <w:r w:rsidR="00C85D83" w:rsidRPr="0044064F">
        <w:rPr>
          <w:rFonts w:asciiTheme="minorHAnsi" w:hAnsiTheme="minorHAnsi" w:cstheme="minorHAnsi"/>
          <w:b w:val="0"/>
          <w:color w:val="C00000"/>
          <w:sz w:val="22"/>
          <w:szCs w:val="22"/>
        </w:rPr>
        <w:t>–</w:t>
      </w:r>
      <w:r w:rsidRPr="0044064F">
        <w:rPr>
          <w:rFonts w:asciiTheme="minorHAnsi" w:hAnsiTheme="minorHAnsi" w:cstheme="minorHAnsi"/>
          <w:b w:val="0"/>
          <w:color w:val="C00000"/>
          <w:sz w:val="22"/>
          <w:szCs w:val="22"/>
        </w:rPr>
        <w:t xml:space="preserve"> </w:t>
      </w:r>
      <w:r w:rsidR="00C85D83" w:rsidRPr="0044064F">
        <w:rPr>
          <w:rFonts w:asciiTheme="minorHAnsi" w:hAnsiTheme="minorHAnsi" w:cstheme="minorHAnsi"/>
          <w:b w:val="0"/>
          <w:color w:val="C00000"/>
          <w:sz w:val="22"/>
          <w:szCs w:val="22"/>
        </w:rPr>
        <w:t>Grills and Screens</w:t>
      </w:r>
      <w:r w:rsidRPr="0044064F">
        <w:rPr>
          <w:rFonts w:asciiTheme="minorHAnsi" w:hAnsiTheme="minorHAnsi" w:cstheme="minorHAnsi"/>
          <w:b w:val="0"/>
          <w:color w:val="C00000"/>
          <w:sz w:val="22"/>
          <w:szCs w:val="22"/>
        </w:rPr>
        <w:t>: Copyright 20</w:t>
      </w:r>
      <w:r w:rsidR="00C85D83" w:rsidRPr="0044064F">
        <w:rPr>
          <w:rFonts w:asciiTheme="minorHAnsi" w:hAnsiTheme="minorHAnsi" w:cstheme="minorHAnsi"/>
          <w:b w:val="0"/>
          <w:color w:val="C00000"/>
          <w:sz w:val="22"/>
          <w:szCs w:val="22"/>
        </w:rPr>
        <w:t>17</w:t>
      </w:r>
      <w:r w:rsidRPr="0044064F">
        <w:rPr>
          <w:rFonts w:asciiTheme="minorHAnsi" w:hAnsiTheme="minorHAnsi" w:cstheme="minorHAnsi"/>
          <w:b w:val="0"/>
          <w:color w:val="C00000"/>
          <w:sz w:val="22"/>
          <w:szCs w:val="22"/>
        </w:rPr>
        <w:t>,</w:t>
      </w:r>
      <w:r w:rsidR="00303716">
        <w:rPr>
          <w:rFonts w:asciiTheme="minorHAnsi" w:hAnsiTheme="minorHAnsi" w:cstheme="minorHAnsi"/>
          <w:b w:val="0"/>
          <w:color w:val="C00000"/>
          <w:sz w:val="22"/>
          <w:szCs w:val="22"/>
        </w:rPr>
        <w:t xml:space="preserve"> All Rights Reserved</w:t>
      </w:r>
    </w:p>
    <w:p w14:paraId="4748C779" w14:textId="1662DE3D" w:rsidR="00EF01F5" w:rsidRPr="0044064F" w:rsidRDefault="00A54C01" w:rsidP="00AD51C8">
      <w:pPr>
        <w:spacing w:before="240" w:after="240" w:line="240" w:lineRule="auto"/>
        <w:rPr>
          <w:rFonts w:cstheme="minorHAnsi"/>
          <w:b/>
        </w:rPr>
      </w:pPr>
      <w:r w:rsidRPr="0044064F">
        <w:rPr>
          <w:rFonts w:cstheme="minorHAnsi"/>
          <w:b/>
        </w:rPr>
        <w:t>Simple-Frame Guide Specifications</w:t>
      </w:r>
    </w:p>
    <w:p w14:paraId="58BB7886" w14:textId="5ED7C9DF" w:rsidR="00A54C01" w:rsidRPr="0044064F" w:rsidRDefault="00A54C01" w:rsidP="00AD51C8">
      <w:pPr>
        <w:spacing w:before="240" w:line="240" w:lineRule="auto"/>
        <w:rPr>
          <w:rFonts w:cstheme="minorHAnsi"/>
        </w:rPr>
      </w:pPr>
      <w:r w:rsidRPr="0044064F">
        <w:rPr>
          <w:rFonts w:cstheme="minorHAnsi"/>
        </w:rPr>
        <w:t xml:space="preserve">This Guide Specification is to be used to develop an office master specification or specifications for a project. In either case, this Guide Specification must be edited to fit the conditions of use. </w:t>
      </w:r>
      <w:proofErr w:type="gramStart"/>
      <w:r w:rsidR="008326C3">
        <w:rPr>
          <w:rFonts w:cstheme="minorHAnsi"/>
        </w:rPr>
        <w:t>p</w:t>
      </w:r>
      <w:r w:rsidRPr="0044064F">
        <w:rPr>
          <w:rFonts w:cstheme="minorHAnsi"/>
        </w:rPr>
        <w:t>articular attention</w:t>
      </w:r>
      <w:proofErr w:type="gramEnd"/>
      <w:r w:rsidRPr="0044064F">
        <w:rPr>
          <w:rFonts w:cstheme="minorHAnsi"/>
        </w:rPr>
        <w:t xml:space="preserve"> should be given to the deletion of inapplicable provisions. Include necessary items related to a </w:t>
      </w:r>
      <w:proofErr w:type="gramStart"/>
      <w:r w:rsidRPr="0044064F">
        <w:rPr>
          <w:rFonts w:cstheme="minorHAnsi"/>
        </w:rPr>
        <w:t>particular project</w:t>
      </w:r>
      <w:proofErr w:type="gramEnd"/>
      <w:r w:rsidRPr="0044064F">
        <w:rPr>
          <w:rFonts w:cstheme="minorHAnsi"/>
        </w:rPr>
        <w:t>. Include appropriate requirements where blank spaces have been provided.</w:t>
      </w:r>
    </w:p>
    <w:p w14:paraId="5BF2AEA6" w14:textId="299153CE" w:rsidR="003E3E4A" w:rsidRPr="0044064F" w:rsidRDefault="00B478CC" w:rsidP="00AD51C8">
      <w:pPr>
        <w:spacing w:before="240" w:line="240" w:lineRule="auto"/>
        <w:rPr>
          <w:rFonts w:cstheme="minorHAnsi"/>
          <w:b/>
        </w:rPr>
      </w:pPr>
      <w:r w:rsidRPr="0044064F">
        <w:rPr>
          <w:rFonts w:cstheme="minorHAnsi"/>
          <w:b/>
        </w:rPr>
        <w:t xml:space="preserve">PART 1 – GENERAL </w:t>
      </w:r>
    </w:p>
    <w:p w14:paraId="373A7A09" w14:textId="4DF30171" w:rsidR="0040202A" w:rsidRPr="0044064F" w:rsidRDefault="000B2F0A" w:rsidP="00AD51C8">
      <w:pPr>
        <w:pStyle w:val="ListParagraph"/>
        <w:numPr>
          <w:ilvl w:val="1"/>
          <w:numId w:val="1"/>
        </w:numPr>
        <w:spacing w:before="240" w:line="240" w:lineRule="auto"/>
        <w:rPr>
          <w:rFonts w:cstheme="minorHAnsi"/>
        </w:rPr>
      </w:pPr>
      <w:r w:rsidRPr="0044064F">
        <w:rPr>
          <w:rFonts w:cstheme="minorHAnsi"/>
        </w:rPr>
        <w:t>SECTION INCLUDES</w:t>
      </w:r>
    </w:p>
    <w:p w14:paraId="7E8B2A3B" w14:textId="3BE02600" w:rsidR="00DB6FFF" w:rsidRPr="0044064F" w:rsidRDefault="00DB6FFF" w:rsidP="00AD51C8">
      <w:pPr>
        <w:pStyle w:val="ListParagraph"/>
        <w:spacing w:before="240" w:line="240" w:lineRule="auto"/>
        <w:ind w:left="360"/>
        <w:rPr>
          <w:rFonts w:cstheme="minorHAnsi"/>
        </w:rPr>
      </w:pPr>
    </w:p>
    <w:p w14:paraId="282059E5" w14:textId="0384F9AD" w:rsidR="00952465" w:rsidRPr="0044064F" w:rsidRDefault="00245859" w:rsidP="00AD51C8">
      <w:pPr>
        <w:pStyle w:val="ListParagraph"/>
        <w:numPr>
          <w:ilvl w:val="0"/>
          <w:numId w:val="6"/>
        </w:numPr>
        <w:spacing w:before="240" w:line="240" w:lineRule="auto"/>
        <w:rPr>
          <w:rFonts w:cstheme="minorHAnsi"/>
        </w:rPr>
      </w:pPr>
      <w:r w:rsidRPr="0044064F">
        <w:rPr>
          <w:rFonts w:cstheme="minorHAnsi"/>
        </w:rPr>
        <w:t xml:space="preserve">Rooftop equipment screens and steel brace framing. </w:t>
      </w:r>
      <w:r w:rsidR="00EA5358" w:rsidRPr="0044064F">
        <w:rPr>
          <w:rFonts w:cstheme="minorHAnsi"/>
        </w:rPr>
        <w:t>Framing to be anchored to roof deck and framing.</w:t>
      </w:r>
    </w:p>
    <w:p w14:paraId="09F418BF" w14:textId="77777777" w:rsidR="00245859" w:rsidRPr="0044064F" w:rsidRDefault="00245859" w:rsidP="00AD51C8">
      <w:pPr>
        <w:pStyle w:val="ListParagraph"/>
        <w:spacing w:before="240" w:line="240" w:lineRule="auto"/>
        <w:ind w:left="360"/>
        <w:rPr>
          <w:rFonts w:cstheme="minorHAnsi"/>
        </w:rPr>
      </w:pPr>
    </w:p>
    <w:p w14:paraId="7B30A051" w14:textId="77777777" w:rsidR="006A3A68" w:rsidRDefault="000B2F0A" w:rsidP="00AD51C8">
      <w:pPr>
        <w:pStyle w:val="ListParagraph"/>
        <w:numPr>
          <w:ilvl w:val="1"/>
          <w:numId w:val="1"/>
        </w:numPr>
        <w:spacing w:before="240" w:line="240" w:lineRule="auto"/>
        <w:rPr>
          <w:rFonts w:cstheme="minorHAnsi"/>
        </w:rPr>
      </w:pPr>
      <w:r w:rsidRPr="006A3A68">
        <w:rPr>
          <w:rFonts w:cstheme="minorHAnsi"/>
        </w:rPr>
        <w:t>RELATED SECTIONS</w:t>
      </w:r>
    </w:p>
    <w:p w14:paraId="090327C5" w14:textId="15F88C72" w:rsidR="0040202A" w:rsidRPr="00496AA2" w:rsidRDefault="00FF6875" w:rsidP="00AD51C8">
      <w:pPr>
        <w:spacing w:before="240" w:line="240" w:lineRule="auto"/>
        <w:rPr>
          <w:rFonts w:cstheme="minorHAnsi"/>
          <w:vanish/>
        </w:rPr>
      </w:pPr>
      <w:r w:rsidRPr="00496AA2">
        <w:rPr>
          <w:rFonts w:cstheme="minorHAnsi"/>
          <w:vanish/>
          <w:color w:val="C00000"/>
          <w:bdr w:val="single" w:sz="4" w:space="0" w:color="C00000"/>
        </w:rPr>
        <w:t>** NOTE TO SPECIFIER ** Delete any sections below not relevant to this project; add others as required.</w:t>
      </w:r>
    </w:p>
    <w:p w14:paraId="08BBAE24" w14:textId="77777777" w:rsidR="00A402F2" w:rsidRPr="0044064F" w:rsidRDefault="00A402F2"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Section 033000 - Cast-In-Place Concrete: Execution requirements for embedded anchors and attachments for metal fabrications specified by this section in concrete.</w:t>
      </w:r>
    </w:p>
    <w:p w14:paraId="23144318" w14:textId="77777777" w:rsidR="00A402F2" w:rsidRPr="0044064F" w:rsidRDefault="00A402F2"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 xml:space="preserve">Section 042000 - Masonry </w:t>
      </w:r>
      <w:smartTag w:uri="urn:schemas-microsoft-com:office:smarttags" w:element="City">
        <w:smartTag w:uri="urn:schemas-microsoft-com:office:smarttags" w:element="place">
          <w:r w:rsidRPr="0044064F">
            <w:rPr>
              <w:rFonts w:asciiTheme="minorHAnsi" w:hAnsiTheme="minorHAnsi" w:cstheme="minorHAnsi"/>
              <w:sz w:val="22"/>
              <w:szCs w:val="22"/>
            </w:rPr>
            <w:t>Anchorage</w:t>
          </w:r>
        </w:smartTag>
      </w:smartTag>
      <w:r w:rsidRPr="0044064F">
        <w:rPr>
          <w:rFonts w:asciiTheme="minorHAnsi" w:hAnsiTheme="minorHAnsi" w:cstheme="minorHAnsi"/>
          <w:sz w:val="22"/>
          <w:szCs w:val="22"/>
        </w:rPr>
        <w:t xml:space="preserve"> and Reinforcement: Installation of anchors.</w:t>
      </w:r>
    </w:p>
    <w:p w14:paraId="5B5EA30B" w14:textId="77777777" w:rsidR="00A402F2" w:rsidRPr="0044064F" w:rsidRDefault="00A402F2"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Section 051200 - Structural Steel:  Metal Framing.</w:t>
      </w:r>
    </w:p>
    <w:p w14:paraId="58A1C718" w14:textId="77777777" w:rsidR="00A402F2" w:rsidRPr="0044064F" w:rsidRDefault="00A402F2"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Section 053113 - Steel Floor Deck.</w:t>
      </w:r>
    </w:p>
    <w:p w14:paraId="515FC559" w14:textId="77777777" w:rsidR="00A402F2" w:rsidRPr="0044064F" w:rsidRDefault="00A402F2"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Section 055000 - Metal Fabrications:  Frames and supports.</w:t>
      </w:r>
    </w:p>
    <w:p w14:paraId="6222DB2B" w14:textId="77777777" w:rsidR="00A402F2" w:rsidRPr="0044064F" w:rsidRDefault="00A402F2"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Section 077213 - Roof Curbs.</w:t>
      </w:r>
    </w:p>
    <w:p w14:paraId="6E3EF9C7" w14:textId="77777777" w:rsidR="00A402F2" w:rsidRPr="0044064F" w:rsidRDefault="00A402F2"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Section 099100 - Paints and Coatings: Field applied paint finish.</w:t>
      </w:r>
    </w:p>
    <w:p w14:paraId="19536D3A" w14:textId="1827A4E0" w:rsidR="00276264" w:rsidRPr="0044064F" w:rsidRDefault="00A402F2"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Division 23 - Roof Top HVAC Equipment.</w:t>
      </w:r>
    </w:p>
    <w:p w14:paraId="7823D5EE" w14:textId="16C77F88" w:rsidR="004E5291" w:rsidRPr="008326C3" w:rsidRDefault="000B2F0A" w:rsidP="008326C3">
      <w:pPr>
        <w:pStyle w:val="ListParagraph"/>
        <w:numPr>
          <w:ilvl w:val="1"/>
          <w:numId w:val="1"/>
        </w:numPr>
        <w:spacing w:before="240" w:after="0" w:line="240" w:lineRule="auto"/>
        <w:rPr>
          <w:rFonts w:cstheme="minorHAnsi"/>
        </w:rPr>
      </w:pPr>
      <w:r w:rsidRPr="0044064F">
        <w:rPr>
          <w:rFonts w:cstheme="minorHAnsi"/>
        </w:rPr>
        <w:t>REFERANCES</w:t>
      </w:r>
      <w:r w:rsidR="004E5291" w:rsidRPr="008326C3">
        <w:rPr>
          <w:rFonts w:cstheme="minorHAnsi"/>
          <w:vanish/>
          <w:color w:val="C00000"/>
        </w:rPr>
        <w:t>** NOTE TO SPECIFIER ** Delete references from the list below that are not actually required by the text of the edited section.</w:t>
      </w:r>
    </w:p>
    <w:p w14:paraId="5E044AD0" w14:textId="26CDB611" w:rsidR="001F6857" w:rsidRPr="0044064F" w:rsidRDefault="001F6857" w:rsidP="008326C3">
      <w:pPr>
        <w:pStyle w:val="ARCATParagraph"/>
        <w:numPr>
          <w:ilvl w:val="2"/>
          <w:numId w:val="38"/>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ASTM A 500 - Standard Specification for Cold-Formed Welded and Seamless Carbon Steel Structural Tubing in Rounds and Shapes.</w:t>
      </w:r>
    </w:p>
    <w:p w14:paraId="65B6F6C3" w14:textId="77777777" w:rsidR="001F6857" w:rsidRPr="0044064F" w:rsidRDefault="001F6857"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lastRenderedPageBreak/>
        <w:t>ASTM A 653/A 653M - Standard Specification for Steel Sheet, Zinc-Coated (Galvanized) or Zinc-Iron Alloy-Coated (</w:t>
      </w:r>
      <w:proofErr w:type="spellStart"/>
      <w:r w:rsidRPr="0044064F">
        <w:rPr>
          <w:rFonts w:asciiTheme="minorHAnsi" w:hAnsiTheme="minorHAnsi" w:cstheme="minorHAnsi"/>
          <w:sz w:val="22"/>
          <w:szCs w:val="22"/>
        </w:rPr>
        <w:t>Galvannealed</w:t>
      </w:r>
      <w:proofErr w:type="spellEnd"/>
      <w:r w:rsidRPr="0044064F">
        <w:rPr>
          <w:rFonts w:asciiTheme="minorHAnsi" w:hAnsiTheme="minorHAnsi" w:cstheme="minorHAnsi"/>
          <w:sz w:val="22"/>
          <w:szCs w:val="22"/>
        </w:rPr>
        <w:t>) by the Hot-Dip Process.</w:t>
      </w:r>
    </w:p>
    <w:p w14:paraId="37257194" w14:textId="77777777" w:rsidR="001F6857" w:rsidRPr="0044064F" w:rsidRDefault="001F6857"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 xml:space="preserve">ASTM A 666 - Standard Specification for Annealed or Cold-Worked Austenitic </w:t>
      </w:r>
      <w:proofErr w:type="gramStart"/>
      <w:r w:rsidRPr="0044064F">
        <w:rPr>
          <w:rFonts w:asciiTheme="minorHAnsi" w:hAnsiTheme="minorHAnsi" w:cstheme="minorHAnsi"/>
          <w:sz w:val="22"/>
          <w:szCs w:val="22"/>
        </w:rPr>
        <w:t>Stainless Steel</w:t>
      </w:r>
      <w:proofErr w:type="gramEnd"/>
      <w:r w:rsidRPr="0044064F">
        <w:rPr>
          <w:rFonts w:asciiTheme="minorHAnsi" w:hAnsiTheme="minorHAnsi" w:cstheme="minorHAnsi"/>
          <w:sz w:val="22"/>
          <w:szCs w:val="22"/>
        </w:rPr>
        <w:t xml:space="preserve"> Sheet, Strip, Plate, and Flat Bar.</w:t>
      </w:r>
    </w:p>
    <w:p w14:paraId="32831355" w14:textId="53167065" w:rsidR="001F6857" w:rsidRPr="0044064F" w:rsidRDefault="001F6857" w:rsidP="008326C3">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 xml:space="preserve">ASTM A 1008 - Standard Specification for Steel, Sheet, Cold-Rolled, Carbon, Structural, High-Strength Low-Alloy, High-Strength Low-Alloy with Improved Formability, Solution Hardened, and Bake </w:t>
      </w:r>
      <w:proofErr w:type="spellStart"/>
      <w:r w:rsidRPr="0044064F">
        <w:rPr>
          <w:rFonts w:asciiTheme="minorHAnsi" w:hAnsiTheme="minorHAnsi" w:cstheme="minorHAnsi"/>
          <w:sz w:val="22"/>
          <w:szCs w:val="22"/>
        </w:rPr>
        <w:t>Hardenable</w:t>
      </w:r>
      <w:proofErr w:type="spellEnd"/>
      <w:r w:rsidRPr="0044064F">
        <w:rPr>
          <w:rFonts w:asciiTheme="minorHAnsi" w:hAnsiTheme="minorHAnsi" w:cstheme="minorHAnsi"/>
          <w:sz w:val="22"/>
          <w:szCs w:val="22"/>
        </w:rPr>
        <w:t>.</w:t>
      </w:r>
    </w:p>
    <w:p w14:paraId="58EE216E" w14:textId="77777777" w:rsidR="001F6857" w:rsidRPr="0044064F" w:rsidRDefault="001F6857" w:rsidP="00AD51C8">
      <w:pPr>
        <w:pStyle w:val="ARCATParagraph"/>
        <w:numPr>
          <w:ilvl w:val="2"/>
          <w:numId w:val="26"/>
        </w:numPr>
        <w:tabs>
          <w:tab w:val="left" w:pos="2430"/>
        </w:tabs>
        <w:spacing w:before="240"/>
        <w:ind w:left="1267" w:hanging="547"/>
        <w:rPr>
          <w:rFonts w:asciiTheme="minorHAnsi" w:hAnsiTheme="minorHAnsi" w:cstheme="minorHAnsi"/>
          <w:sz w:val="22"/>
          <w:szCs w:val="22"/>
        </w:rPr>
      </w:pPr>
      <w:r w:rsidRPr="0044064F">
        <w:rPr>
          <w:rFonts w:asciiTheme="minorHAnsi" w:hAnsiTheme="minorHAnsi" w:cstheme="minorHAnsi"/>
          <w:sz w:val="22"/>
          <w:szCs w:val="22"/>
        </w:rPr>
        <w:t>ASTM D 4811 - Standard Specification for Nonvulcanized (Uncured) Rubber Sheet Used as Roof Flashing.</w:t>
      </w:r>
    </w:p>
    <w:p w14:paraId="4285672E" w14:textId="77777777" w:rsidR="001F6857" w:rsidRPr="0044064F" w:rsidRDefault="001F6857"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ASTM D 6878 - Standard Specification for Thermoplastic Polyolefin Based Sheet Roofing.</w:t>
      </w:r>
    </w:p>
    <w:p w14:paraId="12D430F9" w14:textId="77777777" w:rsidR="001F6857" w:rsidRPr="0044064F" w:rsidRDefault="001F6857"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ASCE 7 - Minimum Design Loads for Buildings and Other Structures.</w:t>
      </w:r>
    </w:p>
    <w:p w14:paraId="71676B17" w14:textId="1682376E" w:rsidR="001F6857" w:rsidRPr="0044064F" w:rsidRDefault="001F6857"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AWS A2.4 - Standard Symbols for Welding, Brazing, and Nondestructive Examination.</w:t>
      </w:r>
    </w:p>
    <w:p w14:paraId="11307296" w14:textId="29EDB6B0" w:rsidR="0040202A" w:rsidRPr="000F5FF4" w:rsidRDefault="001F6857"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rPr>
        <w:t>AWS D1.1 - Structural Welding Code - Steel.</w:t>
      </w:r>
    </w:p>
    <w:p w14:paraId="32916A41" w14:textId="0B115540" w:rsidR="00B86FC2" w:rsidRPr="000F5FF4" w:rsidRDefault="000B2F0A" w:rsidP="00AD51C8">
      <w:pPr>
        <w:pStyle w:val="ListParagraph"/>
        <w:numPr>
          <w:ilvl w:val="1"/>
          <w:numId w:val="1"/>
        </w:numPr>
        <w:spacing w:before="240" w:line="240" w:lineRule="auto"/>
        <w:contextualSpacing w:val="0"/>
        <w:rPr>
          <w:rFonts w:cstheme="minorHAnsi"/>
        </w:rPr>
      </w:pPr>
      <w:r w:rsidRPr="0044064F">
        <w:rPr>
          <w:rFonts w:cstheme="minorHAnsi"/>
        </w:rPr>
        <w:t>COORDINATION</w:t>
      </w:r>
    </w:p>
    <w:p w14:paraId="6D172C74" w14:textId="64694AD3" w:rsidR="0040202A" w:rsidRPr="000F5FF4" w:rsidRDefault="00CA1010" w:rsidP="00AD51C8">
      <w:pPr>
        <w:pStyle w:val="ListParagraph"/>
        <w:numPr>
          <w:ilvl w:val="0"/>
          <w:numId w:val="4"/>
        </w:numPr>
        <w:spacing w:before="240" w:line="240" w:lineRule="auto"/>
        <w:contextualSpacing w:val="0"/>
        <w:rPr>
          <w:rFonts w:cstheme="minorHAnsi"/>
        </w:rPr>
      </w:pPr>
      <w:r w:rsidRPr="0044064F">
        <w:rPr>
          <w:rFonts w:cstheme="minorHAnsi"/>
        </w:rPr>
        <w:t xml:space="preserve">Coordinate with </w:t>
      </w:r>
      <w:r w:rsidR="00A312AC">
        <w:rPr>
          <w:rFonts w:cstheme="minorHAnsi"/>
        </w:rPr>
        <w:t xml:space="preserve">other contractors onsite </w:t>
      </w:r>
      <w:r w:rsidRPr="0044064F">
        <w:rPr>
          <w:rFonts w:cstheme="minorHAnsi"/>
        </w:rPr>
        <w:t xml:space="preserve">to </w:t>
      </w:r>
      <w:r w:rsidR="009C6BB2" w:rsidRPr="0044064F">
        <w:rPr>
          <w:rFonts w:cstheme="minorHAnsi"/>
        </w:rPr>
        <w:t>avoid damaging any membranes or associated roof accessories.</w:t>
      </w:r>
    </w:p>
    <w:p w14:paraId="72CDD2C3" w14:textId="3CDAB4CF" w:rsidR="00C278AA" w:rsidRPr="000F5FF4" w:rsidRDefault="000B2F0A" w:rsidP="00AD51C8">
      <w:pPr>
        <w:pStyle w:val="ListParagraph"/>
        <w:numPr>
          <w:ilvl w:val="1"/>
          <w:numId w:val="1"/>
        </w:numPr>
        <w:spacing w:before="240" w:line="240" w:lineRule="auto"/>
        <w:contextualSpacing w:val="0"/>
        <w:rPr>
          <w:rFonts w:cstheme="minorHAnsi"/>
        </w:rPr>
      </w:pPr>
      <w:r w:rsidRPr="0044064F">
        <w:rPr>
          <w:rFonts w:cstheme="minorHAnsi"/>
        </w:rPr>
        <w:t>ACTION SUBMITTALS</w:t>
      </w:r>
    </w:p>
    <w:p w14:paraId="73E02673" w14:textId="5BB84923" w:rsidR="00C278AA" w:rsidRPr="000F5FF4" w:rsidRDefault="00C278AA" w:rsidP="00AD51C8">
      <w:pPr>
        <w:pStyle w:val="ListParagraph"/>
        <w:numPr>
          <w:ilvl w:val="0"/>
          <w:numId w:val="8"/>
        </w:numPr>
        <w:spacing w:before="240" w:line="240" w:lineRule="auto"/>
        <w:contextualSpacing w:val="0"/>
        <w:rPr>
          <w:rFonts w:cstheme="minorHAnsi"/>
        </w:rPr>
      </w:pPr>
      <w:r w:rsidRPr="0044064F">
        <w:rPr>
          <w:rFonts w:cstheme="minorHAnsi"/>
        </w:rPr>
        <w:t>Submit under provisions of section 013300</w:t>
      </w:r>
    </w:p>
    <w:p w14:paraId="31643405" w14:textId="55F83A2B" w:rsidR="00B31FA5" w:rsidRPr="0044064F" w:rsidRDefault="00BB7C96" w:rsidP="00AD51C8">
      <w:pPr>
        <w:pStyle w:val="ListParagraph"/>
        <w:numPr>
          <w:ilvl w:val="0"/>
          <w:numId w:val="8"/>
        </w:numPr>
        <w:spacing w:before="240" w:line="240" w:lineRule="auto"/>
        <w:contextualSpacing w:val="0"/>
        <w:rPr>
          <w:rFonts w:cstheme="minorHAnsi"/>
        </w:rPr>
      </w:pPr>
      <w:r w:rsidRPr="0044064F">
        <w:rPr>
          <w:rFonts w:cstheme="minorHAnsi"/>
        </w:rPr>
        <w:t xml:space="preserve">Product </w:t>
      </w:r>
      <w:r w:rsidR="00B31FA5" w:rsidRPr="0044064F">
        <w:rPr>
          <w:rFonts w:cstheme="minorHAnsi"/>
        </w:rPr>
        <w:t>Data: Manufacturer’s data sheets on each product to be used, including:</w:t>
      </w:r>
    </w:p>
    <w:p w14:paraId="5C65330C" w14:textId="32AEA47A" w:rsidR="00B31FA5" w:rsidRPr="0044064F" w:rsidRDefault="00B31FA5" w:rsidP="00AD51C8">
      <w:pPr>
        <w:pStyle w:val="ListParagraph"/>
        <w:numPr>
          <w:ilvl w:val="0"/>
          <w:numId w:val="11"/>
        </w:numPr>
        <w:spacing w:before="240" w:line="240" w:lineRule="auto"/>
        <w:contextualSpacing w:val="0"/>
        <w:rPr>
          <w:rFonts w:cstheme="minorHAnsi"/>
        </w:rPr>
      </w:pPr>
      <w:r w:rsidRPr="0044064F">
        <w:rPr>
          <w:rFonts w:cstheme="minorHAnsi"/>
        </w:rPr>
        <w:t>Preparation instructions and recommendations.</w:t>
      </w:r>
    </w:p>
    <w:p w14:paraId="70E8BB2D" w14:textId="36686834" w:rsidR="00B31FA5" w:rsidRPr="0044064F" w:rsidRDefault="00B31FA5" w:rsidP="00AD51C8">
      <w:pPr>
        <w:pStyle w:val="ListParagraph"/>
        <w:numPr>
          <w:ilvl w:val="0"/>
          <w:numId w:val="11"/>
        </w:numPr>
        <w:spacing w:before="240" w:line="240" w:lineRule="auto"/>
        <w:contextualSpacing w:val="0"/>
        <w:rPr>
          <w:rFonts w:cstheme="minorHAnsi"/>
        </w:rPr>
      </w:pPr>
      <w:r w:rsidRPr="0044064F">
        <w:rPr>
          <w:rFonts w:cstheme="minorHAnsi"/>
        </w:rPr>
        <w:t>Storage and handling requirements and recommendations</w:t>
      </w:r>
      <w:r w:rsidR="00A312AC">
        <w:rPr>
          <w:rFonts w:cstheme="minorHAnsi"/>
        </w:rPr>
        <w:t>.</w:t>
      </w:r>
    </w:p>
    <w:p w14:paraId="4ED0A53D" w14:textId="5E726DC7" w:rsidR="00847A1D" w:rsidRPr="000F5FF4" w:rsidRDefault="00B31FA5" w:rsidP="00AD51C8">
      <w:pPr>
        <w:pStyle w:val="ListParagraph"/>
        <w:numPr>
          <w:ilvl w:val="0"/>
          <w:numId w:val="11"/>
        </w:numPr>
        <w:spacing w:before="240" w:line="240" w:lineRule="auto"/>
        <w:contextualSpacing w:val="0"/>
        <w:rPr>
          <w:rFonts w:cstheme="minorHAnsi"/>
        </w:rPr>
      </w:pPr>
      <w:r w:rsidRPr="0044064F">
        <w:rPr>
          <w:rFonts w:cstheme="minorHAnsi"/>
        </w:rPr>
        <w:t>Installation methods</w:t>
      </w:r>
      <w:r w:rsidR="00A312AC">
        <w:rPr>
          <w:rFonts w:cstheme="minorHAnsi"/>
        </w:rPr>
        <w:t>.</w:t>
      </w:r>
    </w:p>
    <w:p w14:paraId="5A093236" w14:textId="5D109F49" w:rsidR="000E0299" w:rsidRPr="0044064F" w:rsidRDefault="00847A1D" w:rsidP="00AD51C8">
      <w:pPr>
        <w:pStyle w:val="ListParagraph"/>
        <w:numPr>
          <w:ilvl w:val="0"/>
          <w:numId w:val="8"/>
        </w:numPr>
        <w:spacing w:before="240" w:line="240" w:lineRule="auto"/>
        <w:contextualSpacing w:val="0"/>
        <w:rPr>
          <w:rFonts w:cstheme="minorHAnsi"/>
        </w:rPr>
      </w:pPr>
      <w:r w:rsidRPr="0044064F">
        <w:rPr>
          <w:rFonts w:cstheme="minorHAnsi"/>
        </w:rPr>
        <w:t xml:space="preserve">Shop Drawings: </w:t>
      </w:r>
      <w:r w:rsidR="00B31FA5" w:rsidRPr="0044064F">
        <w:rPr>
          <w:rFonts w:cstheme="minorHAnsi"/>
        </w:rPr>
        <w:t>Shows the l</w:t>
      </w:r>
      <w:r w:rsidRPr="0044064F">
        <w:rPr>
          <w:rFonts w:cstheme="minorHAnsi"/>
        </w:rPr>
        <w:t>ayout of the screen</w:t>
      </w:r>
      <w:r w:rsidR="00FF13C8" w:rsidRPr="0044064F">
        <w:rPr>
          <w:rFonts w:cstheme="minorHAnsi"/>
        </w:rPr>
        <w:t xml:space="preserve"> </w:t>
      </w:r>
      <w:r w:rsidR="00B31FA5" w:rsidRPr="0044064F">
        <w:rPr>
          <w:rFonts w:cstheme="minorHAnsi"/>
        </w:rPr>
        <w:t>indicating</w:t>
      </w:r>
      <w:r w:rsidRPr="0044064F">
        <w:rPr>
          <w:rFonts w:cstheme="minorHAnsi"/>
        </w:rPr>
        <w:t xml:space="preserve"> </w:t>
      </w:r>
      <w:r w:rsidR="00C9566C" w:rsidRPr="0044064F">
        <w:rPr>
          <w:rFonts w:cstheme="minorHAnsi"/>
        </w:rPr>
        <w:t xml:space="preserve">typical </w:t>
      </w:r>
      <w:r w:rsidRPr="0044064F">
        <w:rPr>
          <w:rFonts w:cstheme="minorHAnsi"/>
        </w:rPr>
        <w:t>dimensions</w:t>
      </w:r>
      <w:r w:rsidR="00B31FA5" w:rsidRPr="0044064F">
        <w:rPr>
          <w:rFonts w:cstheme="minorHAnsi"/>
        </w:rPr>
        <w:t xml:space="preserve"> of components and</w:t>
      </w:r>
      <w:r w:rsidR="00C9566C" w:rsidRPr="0044064F">
        <w:rPr>
          <w:rFonts w:cstheme="minorHAnsi"/>
        </w:rPr>
        <w:t xml:space="preserve"> specific</w:t>
      </w:r>
      <w:r w:rsidRPr="0044064F">
        <w:rPr>
          <w:rFonts w:cstheme="minorHAnsi"/>
        </w:rPr>
        <w:t xml:space="preserve"> placement of frames</w:t>
      </w:r>
      <w:r w:rsidR="00FF13C8" w:rsidRPr="0044064F">
        <w:rPr>
          <w:rFonts w:cstheme="minorHAnsi"/>
        </w:rPr>
        <w:t>. Welds shall be shown using standard AWS A2.4 Welding Symbols. Include weld lengths. If applicable, include elevations.</w:t>
      </w:r>
    </w:p>
    <w:p w14:paraId="230630BA" w14:textId="63906B2B" w:rsidR="000E0299" w:rsidRPr="000F5FF4" w:rsidRDefault="004E5291" w:rsidP="00AD51C8">
      <w:pPr>
        <w:pStyle w:val="ARCATnote"/>
        <w:keepNext/>
        <w:pBdr>
          <w:top w:val="single" w:sz="4" w:space="1" w:color="C00000"/>
          <w:left w:val="single" w:sz="4" w:space="4" w:color="C00000"/>
          <w:bottom w:val="single" w:sz="4" w:space="1" w:color="C00000"/>
          <w:right w:val="single" w:sz="4" w:space="4" w:color="C00000"/>
        </w:pBdr>
        <w:tabs>
          <w:tab w:val="left" w:pos="2430"/>
        </w:tabs>
        <w:spacing w:before="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NOTE TO SPECIFIER ** Delete selection samples if colors have already been selected.</w:t>
      </w:r>
    </w:p>
    <w:p w14:paraId="63390CB4" w14:textId="0B22E731" w:rsidR="004E5291" w:rsidRPr="0044064F" w:rsidRDefault="00573352" w:rsidP="00AD51C8">
      <w:pPr>
        <w:pStyle w:val="ListParagraph"/>
        <w:numPr>
          <w:ilvl w:val="0"/>
          <w:numId w:val="8"/>
        </w:numPr>
        <w:spacing w:before="240" w:line="240" w:lineRule="auto"/>
        <w:contextualSpacing w:val="0"/>
        <w:rPr>
          <w:rFonts w:cstheme="minorHAnsi"/>
        </w:rPr>
      </w:pPr>
      <w:r w:rsidRPr="0044064F">
        <w:rPr>
          <w:rFonts w:cstheme="minorHAnsi"/>
        </w:rPr>
        <w:t>Samples for Initial Selection: For products involving selection of color, texture, or design</w:t>
      </w:r>
    </w:p>
    <w:p w14:paraId="27B9670A" w14:textId="6556C663" w:rsidR="0040202A" w:rsidRPr="000F5FF4" w:rsidRDefault="00C32D87" w:rsidP="00AD51C8">
      <w:pPr>
        <w:pStyle w:val="ListParagraph"/>
        <w:numPr>
          <w:ilvl w:val="0"/>
          <w:numId w:val="8"/>
        </w:numPr>
        <w:spacing w:before="240" w:line="240" w:lineRule="auto"/>
        <w:contextualSpacing w:val="0"/>
        <w:rPr>
          <w:rFonts w:cstheme="minorHAnsi"/>
        </w:rPr>
      </w:pPr>
      <w:r w:rsidRPr="0044064F">
        <w:rPr>
          <w:rFonts w:cstheme="minorHAnsi"/>
        </w:rPr>
        <w:t>Verification Samples: For each finish product specified, two samples, minimum size 6 inches (150 mm) square, representing actual product, shape, and patterns.</w:t>
      </w:r>
    </w:p>
    <w:p w14:paraId="53E63FF7" w14:textId="7B3F2E3D" w:rsidR="0040202A" w:rsidRPr="0044064F" w:rsidRDefault="000B2F0A" w:rsidP="00AD51C8">
      <w:pPr>
        <w:pStyle w:val="ListParagraph"/>
        <w:numPr>
          <w:ilvl w:val="1"/>
          <w:numId w:val="1"/>
        </w:numPr>
        <w:spacing w:before="240" w:line="240" w:lineRule="auto"/>
        <w:contextualSpacing w:val="0"/>
        <w:rPr>
          <w:rFonts w:cstheme="minorHAnsi"/>
        </w:rPr>
      </w:pPr>
      <w:r w:rsidRPr="0044064F">
        <w:rPr>
          <w:rFonts w:cstheme="minorHAnsi"/>
        </w:rPr>
        <w:t>INFORMATIONAL SUBMITTALS</w:t>
      </w:r>
    </w:p>
    <w:p w14:paraId="41DDDD23" w14:textId="0B02EC85" w:rsidR="000E0299" w:rsidRPr="000F5FF4" w:rsidRDefault="004E5291" w:rsidP="00AD51C8">
      <w:pPr>
        <w:pStyle w:val="ARCATnote"/>
        <w:keepNext/>
        <w:pBdr>
          <w:top w:val="single" w:sz="4" w:space="1" w:color="C00000"/>
          <w:left w:val="single" w:sz="4" w:space="4" w:color="C00000"/>
          <w:bottom w:val="single" w:sz="4" w:space="1" w:color="C00000"/>
          <w:right w:val="single" w:sz="4" w:space="4" w:color="C00000"/>
        </w:pBdr>
        <w:tabs>
          <w:tab w:val="left" w:pos="0"/>
        </w:tabs>
        <w:spacing w:before="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lastRenderedPageBreak/>
        <w:t>** NOTE TO SPECIFIER **Insert the state name where the project is located.  If project is located in a state that requires a structural engineer, change “professional” to “structural.”</w:t>
      </w:r>
    </w:p>
    <w:p w14:paraId="6D01B65F" w14:textId="01566B4E" w:rsidR="00863334" w:rsidRPr="000F5FF4" w:rsidRDefault="009031D2" w:rsidP="00AD51C8">
      <w:pPr>
        <w:pStyle w:val="ListParagraph"/>
        <w:numPr>
          <w:ilvl w:val="0"/>
          <w:numId w:val="10"/>
        </w:numPr>
        <w:spacing w:before="240" w:line="240" w:lineRule="auto"/>
        <w:contextualSpacing w:val="0"/>
        <w:rPr>
          <w:rFonts w:cstheme="minorHAnsi"/>
          <w:color w:val="FF0000"/>
        </w:rPr>
      </w:pPr>
      <w:r w:rsidRPr="0044064F">
        <w:rPr>
          <w:rFonts w:cstheme="minorHAnsi"/>
        </w:rPr>
        <w:t xml:space="preserve">Design Calculations: </w:t>
      </w:r>
      <w:r w:rsidR="00117BAB" w:rsidRPr="0044064F">
        <w:rPr>
          <w:rFonts w:cstheme="minorHAnsi"/>
        </w:rPr>
        <w:t xml:space="preserve">3 copies of structural calculations </w:t>
      </w:r>
      <w:r w:rsidR="00525579" w:rsidRPr="0044064F">
        <w:rPr>
          <w:rFonts w:cstheme="minorHAnsi"/>
        </w:rPr>
        <w:t>withstanding wind loads and weight,</w:t>
      </w:r>
      <w:r w:rsidR="00117BAB" w:rsidRPr="0044064F">
        <w:rPr>
          <w:rFonts w:cstheme="minorHAnsi"/>
        </w:rPr>
        <w:t xml:space="preserve"> s</w:t>
      </w:r>
      <w:r w:rsidR="00951083" w:rsidRPr="0044064F">
        <w:rPr>
          <w:rFonts w:cstheme="minorHAnsi"/>
        </w:rPr>
        <w:t>tamped</w:t>
      </w:r>
      <w:r w:rsidR="00525579" w:rsidRPr="0044064F">
        <w:rPr>
          <w:rFonts w:cstheme="minorHAnsi"/>
        </w:rPr>
        <w:t xml:space="preserve"> with a seal </w:t>
      </w:r>
      <w:r w:rsidR="00117BAB" w:rsidRPr="0044064F">
        <w:rPr>
          <w:rFonts w:cstheme="minorHAnsi"/>
        </w:rPr>
        <w:t>and sign</w:t>
      </w:r>
      <w:r w:rsidR="00951083" w:rsidRPr="0044064F">
        <w:rPr>
          <w:rFonts w:cstheme="minorHAnsi"/>
        </w:rPr>
        <w:t>ed</w:t>
      </w:r>
      <w:r w:rsidR="00117BAB" w:rsidRPr="0044064F">
        <w:rPr>
          <w:rFonts w:cstheme="minorHAnsi"/>
        </w:rPr>
        <w:t xml:space="preserve"> </w:t>
      </w:r>
      <w:r w:rsidR="00DB4181" w:rsidRPr="0044064F">
        <w:rPr>
          <w:rFonts w:cstheme="minorHAnsi"/>
        </w:rPr>
        <w:t>from a professional</w:t>
      </w:r>
      <w:r w:rsidR="00117BAB" w:rsidRPr="0044064F">
        <w:rPr>
          <w:rFonts w:cstheme="minorHAnsi"/>
        </w:rPr>
        <w:t xml:space="preserve"> engineer licensed in </w:t>
      </w:r>
      <w:r w:rsidR="00117BAB" w:rsidRPr="0044064F">
        <w:rPr>
          <w:rFonts w:cstheme="minorHAnsi"/>
          <w:color w:val="FF0000"/>
        </w:rPr>
        <w:t>[insert state name]</w:t>
      </w:r>
      <w:r w:rsidR="00863334" w:rsidRPr="0044064F">
        <w:rPr>
          <w:rFonts w:cstheme="minorHAnsi"/>
          <w:color w:val="FF0000"/>
        </w:rPr>
        <w:t>.</w:t>
      </w:r>
    </w:p>
    <w:p w14:paraId="63180E66" w14:textId="35548A95" w:rsidR="00863334" w:rsidRPr="000F5FF4" w:rsidRDefault="00863334" w:rsidP="00AD51C8">
      <w:pPr>
        <w:pStyle w:val="ListParagraph"/>
        <w:numPr>
          <w:ilvl w:val="0"/>
          <w:numId w:val="10"/>
        </w:numPr>
        <w:spacing w:before="240" w:line="240" w:lineRule="auto"/>
        <w:contextualSpacing w:val="0"/>
        <w:rPr>
          <w:rFonts w:cstheme="minorHAnsi"/>
        </w:rPr>
      </w:pPr>
      <w:r w:rsidRPr="0044064F">
        <w:rPr>
          <w:rFonts w:cstheme="minorHAnsi"/>
        </w:rPr>
        <w:t>Manufacturer’s Certificates: Certify products meet or exceed specified requirements.</w:t>
      </w:r>
    </w:p>
    <w:p w14:paraId="7B38F64F" w14:textId="5B068954" w:rsidR="00863334" w:rsidRPr="000F5FF4" w:rsidRDefault="00863334" w:rsidP="00AD51C8">
      <w:pPr>
        <w:pStyle w:val="ListParagraph"/>
        <w:numPr>
          <w:ilvl w:val="0"/>
          <w:numId w:val="10"/>
        </w:numPr>
        <w:spacing w:before="240" w:line="240" w:lineRule="auto"/>
        <w:contextualSpacing w:val="0"/>
        <w:rPr>
          <w:rFonts w:cstheme="minorHAnsi"/>
        </w:rPr>
      </w:pPr>
      <w:r w:rsidRPr="0044064F">
        <w:rPr>
          <w:rFonts w:cstheme="minorHAnsi"/>
        </w:rPr>
        <w:t xml:space="preserve">Welders Certificates: Certify welders employed on the </w:t>
      </w:r>
      <w:r w:rsidR="003333FF" w:rsidRPr="0044064F">
        <w:rPr>
          <w:rFonts w:cstheme="minorHAnsi"/>
        </w:rPr>
        <w:t>W</w:t>
      </w:r>
      <w:r w:rsidRPr="0044064F">
        <w:rPr>
          <w:rFonts w:cstheme="minorHAnsi"/>
        </w:rPr>
        <w:t>ork, verifying AWS qualification within previous 12 months</w:t>
      </w:r>
    </w:p>
    <w:p w14:paraId="6BA96CC1" w14:textId="1655FD9F" w:rsidR="0040202A" w:rsidRPr="0044064F" w:rsidRDefault="00863334" w:rsidP="00AD51C8">
      <w:pPr>
        <w:pStyle w:val="ListParagraph"/>
        <w:numPr>
          <w:ilvl w:val="0"/>
          <w:numId w:val="10"/>
        </w:numPr>
        <w:spacing w:before="240" w:line="240" w:lineRule="auto"/>
        <w:contextualSpacing w:val="0"/>
        <w:rPr>
          <w:rFonts w:cstheme="minorHAnsi"/>
        </w:rPr>
      </w:pPr>
      <w:r w:rsidRPr="0044064F">
        <w:rPr>
          <w:rFonts w:cstheme="minorHAnsi"/>
        </w:rPr>
        <w:t xml:space="preserve">Warranties: </w:t>
      </w:r>
      <w:r w:rsidR="00A81F29">
        <w:rPr>
          <w:rFonts w:cstheme="minorHAnsi"/>
        </w:rPr>
        <w:t>Submit all applicable warranty specimen</w:t>
      </w:r>
    </w:p>
    <w:p w14:paraId="19A2D0A2" w14:textId="15616B5C" w:rsidR="00431AA2" w:rsidRPr="00A81F29" w:rsidRDefault="000B2F0A" w:rsidP="00AD51C8">
      <w:pPr>
        <w:pStyle w:val="ListParagraph"/>
        <w:numPr>
          <w:ilvl w:val="1"/>
          <w:numId w:val="1"/>
        </w:numPr>
        <w:spacing w:before="240" w:line="240" w:lineRule="auto"/>
        <w:contextualSpacing w:val="0"/>
        <w:rPr>
          <w:rFonts w:cstheme="minorHAnsi"/>
        </w:rPr>
      </w:pPr>
      <w:r w:rsidRPr="00A81F29">
        <w:rPr>
          <w:rFonts w:cstheme="minorHAnsi"/>
        </w:rPr>
        <w:t>QUALITY ASSURANCE</w:t>
      </w:r>
    </w:p>
    <w:p w14:paraId="1EC096BE" w14:textId="671030F4" w:rsidR="000D33AF" w:rsidRPr="0044064F" w:rsidRDefault="00431AA2" w:rsidP="00AD51C8">
      <w:pPr>
        <w:pStyle w:val="ListParagraph"/>
        <w:numPr>
          <w:ilvl w:val="0"/>
          <w:numId w:val="12"/>
        </w:numPr>
        <w:spacing w:before="240" w:line="240" w:lineRule="auto"/>
        <w:contextualSpacing w:val="0"/>
        <w:rPr>
          <w:rFonts w:cstheme="minorHAnsi"/>
        </w:rPr>
      </w:pPr>
      <w:r w:rsidRPr="0044064F">
        <w:rPr>
          <w:rFonts w:cstheme="minorHAnsi"/>
        </w:rPr>
        <w:t xml:space="preserve">Manufacturers Qualifications: Minimum </w:t>
      </w:r>
      <w:proofErr w:type="gramStart"/>
      <w:r w:rsidRPr="0044064F">
        <w:rPr>
          <w:rFonts w:cstheme="minorHAnsi"/>
        </w:rPr>
        <w:t>5 year</w:t>
      </w:r>
      <w:proofErr w:type="gramEnd"/>
      <w:r w:rsidRPr="0044064F">
        <w:rPr>
          <w:rFonts w:cstheme="minorHAnsi"/>
        </w:rPr>
        <w:t xml:space="preserve"> experience manufacturing similar products</w:t>
      </w:r>
    </w:p>
    <w:p w14:paraId="09D24B07" w14:textId="3CA47387" w:rsidR="00431AA2" w:rsidRPr="000F5FF4" w:rsidRDefault="00D90E7A" w:rsidP="00AD51C8">
      <w:pPr>
        <w:pStyle w:val="ARCATnote"/>
        <w:keepNext/>
        <w:pBdr>
          <w:top w:val="single" w:sz="4" w:space="1" w:color="C00000"/>
          <w:left w:val="single" w:sz="4" w:space="4" w:color="C00000"/>
          <w:bottom w:val="single" w:sz="4" w:space="1" w:color="C00000"/>
          <w:right w:val="single" w:sz="4" w:space="4" w:color="C00000"/>
        </w:pBdr>
        <w:tabs>
          <w:tab w:val="left" w:pos="2430"/>
        </w:tabs>
        <w:spacing w:before="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NOTE TO SPECIFIER ** If project is located in a state that requires a structural engineer, change “professional” to “structural.”</w:t>
      </w:r>
    </w:p>
    <w:p w14:paraId="03A59113" w14:textId="2C33FEC3" w:rsidR="003333FF" w:rsidRPr="0044064F" w:rsidRDefault="00431AA2" w:rsidP="00AD51C8">
      <w:pPr>
        <w:pStyle w:val="ListParagraph"/>
        <w:numPr>
          <w:ilvl w:val="0"/>
          <w:numId w:val="12"/>
        </w:numPr>
        <w:spacing w:before="240" w:line="240" w:lineRule="auto"/>
        <w:contextualSpacing w:val="0"/>
        <w:rPr>
          <w:rFonts w:cstheme="minorHAnsi"/>
        </w:rPr>
      </w:pPr>
      <w:r w:rsidRPr="0044064F">
        <w:rPr>
          <w:rFonts w:cstheme="minorHAnsi"/>
        </w:rPr>
        <w:t>Design Qualifications: Provide structural design calculations stamped by a professional engineer experienced in design of this Work, who is licensed in the state in which this project is located.</w:t>
      </w:r>
    </w:p>
    <w:p w14:paraId="556E7A99" w14:textId="730DA001" w:rsidR="00D90E7A" w:rsidRPr="0044064F" w:rsidRDefault="003333FF" w:rsidP="00AD51C8">
      <w:pPr>
        <w:pStyle w:val="ListParagraph"/>
        <w:numPr>
          <w:ilvl w:val="0"/>
          <w:numId w:val="12"/>
        </w:numPr>
        <w:spacing w:before="240" w:line="240" w:lineRule="auto"/>
        <w:contextualSpacing w:val="0"/>
        <w:rPr>
          <w:rFonts w:cstheme="minorHAnsi"/>
        </w:rPr>
      </w:pPr>
      <w:r w:rsidRPr="0044064F">
        <w:rPr>
          <w:rFonts w:cstheme="minorHAnsi"/>
        </w:rPr>
        <w:t>Welders: AWS certified within previous 12 months</w:t>
      </w:r>
    </w:p>
    <w:p w14:paraId="5AB57E7E" w14:textId="6231AAD9" w:rsidR="00D90E7A" w:rsidRPr="0044064F" w:rsidRDefault="000B2F0A" w:rsidP="00AD51C8">
      <w:pPr>
        <w:pStyle w:val="ListParagraph"/>
        <w:numPr>
          <w:ilvl w:val="1"/>
          <w:numId w:val="1"/>
        </w:numPr>
        <w:spacing w:before="240" w:line="240" w:lineRule="auto"/>
        <w:contextualSpacing w:val="0"/>
        <w:rPr>
          <w:rFonts w:cstheme="minorHAnsi"/>
        </w:rPr>
      </w:pPr>
      <w:r w:rsidRPr="0044064F">
        <w:rPr>
          <w:rFonts w:cstheme="minorHAnsi"/>
        </w:rPr>
        <w:t>DELIVERY, STORAGE, AND HANDLING</w:t>
      </w:r>
    </w:p>
    <w:p w14:paraId="3993BBEA" w14:textId="198EC910" w:rsidR="00E03E92" w:rsidRPr="000F5FF4" w:rsidRDefault="00E03E92" w:rsidP="00AD51C8">
      <w:pPr>
        <w:pStyle w:val="ListParagraph"/>
        <w:numPr>
          <w:ilvl w:val="0"/>
          <w:numId w:val="13"/>
        </w:numPr>
        <w:spacing w:before="240" w:line="240" w:lineRule="auto"/>
        <w:contextualSpacing w:val="0"/>
        <w:rPr>
          <w:rFonts w:cstheme="minorHAnsi"/>
        </w:rPr>
      </w:pPr>
      <w:r w:rsidRPr="0044064F">
        <w:rPr>
          <w:rFonts w:cstheme="minorHAnsi"/>
        </w:rPr>
        <w:t>Deliver Materials to the project site clearly marked for proper identification</w:t>
      </w:r>
      <w:r w:rsidR="00092086" w:rsidRPr="0044064F">
        <w:rPr>
          <w:rFonts w:cstheme="minorHAnsi"/>
        </w:rPr>
        <w:t>.</w:t>
      </w:r>
    </w:p>
    <w:p w14:paraId="6016C787" w14:textId="4CA5240E" w:rsidR="00E03E92" w:rsidRPr="000F5FF4" w:rsidRDefault="00E03E92" w:rsidP="00AD51C8">
      <w:pPr>
        <w:pStyle w:val="ListParagraph"/>
        <w:numPr>
          <w:ilvl w:val="0"/>
          <w:numId w:val="13"/>
        </w:numPr>
        <w:spacing w:before="240" w:line="240" w:lineRule="auto"/>
        <w:contextualSpacing w:val="0"/>
        <w:rPr>
          <w:rFonts w:cstheme="minorHAnsi"/>
        </w:rPr>
      </w:pPr>
      <w:r w:rsidRPr="0044064F">
        <w:rPr>
          <w:rFonts w:cstheme="minorHAnsi"/>
        </w:rPr>
        <w:t>Receive, hand</w:t>
      </w:r>
      <w:r w:rsidR="00092086" w:rsidRPr="0044064F">
        <w:rPr>
          <w:rFonts w:cstheme="minorHAnsi"/>
        </w:rPr>
        <w:t>le</w:t>
      </w:r>
      <w:r w:rsidRPr="0044064F">
        <w:rPr>
          <w:rFonts w:cstheme="minorHAnsi"/>
        </w:rPr>
        <w:t xml:space="preserve"> and store materials in conformance with the manufacturers printed instructions</w:t>
      </w:r>
      <w:r w:rsidR="00685FC2" w:rsidRPr="0044064F">
        <w:rPr>
          <w:rFonts w:cstheme="minorHAnsi"/>
        </w:rPr>
        <w:t>.</w:t>
      </w:r>
    </w:p>
    <w:p w14:paraId="2975FB38" w14:textId="41C20A42" w:rsidR="00E03E92" w:rsidRPr="000F5FF4" w:rsidRDefault="00E03E92" w:rsidP="00AD51C8">
      <w:pPr>
        <w:pStyle w:val="ListParagraph"/>
        <w:numPr>
          <w:ilvl w:val="0"/>
          <w:numId w:val="13"/>
        </w:numPr>
        <w:spacing w:before="240" w:line="240" w:lineRule="auto"/>
        <w:contextualSpacing w:val="0"/>
        <w:rPr>
          <w:rFonts w:cstheme="minorHAnsi"/>
        </w:rPr>
      </w:pPr>
      <w:r w:rsidRPr="0044064F">
        <w:rPr>
          <w:rFonts w:cstheme="minorHAnsi"/>
        </w:rPr>
        <w:t>Store Products under cover, in manufacturer’s unopened packaging until ready for installation.</w:t>
      </w:r>
    </w:p>
    <w:p w14:paraId="15D7C631" w14:textId="0E0FCEB1" w:rsidR="00E03E92" w:rsidRPr="000F5FF4" w:rsidRDefault="00E03E92" w:rsidP="00AD51C8">
      <w:pPr>
        <w:pStyle w:val="ListParagraph"/>
        <w:numPr>
          <w:ilvl w:val="0"/>
          <w:numId w:val="13"/>
        </w:numPr>
        <w:spacing w:before="240" w:line="240" w:lineRule="auto"/>
        <w:contextualSpacing w:val="0"/>
        <w:rPr>
          <w:rFonts w:cstheme="minorHAnsi"/>
        </w:rPr>
      </w:pPr>
      <w:r w:rsidRPr="0044064F">
        <w:rPr>
          <w:rFonts w:cstheme="minorHAnsi"/>
        </w:rPr>
        <w:t>Protect materials from exposure to moisture</w:t>
      </w:r>
      <w:r w:rsidR="00685FC2" w:rsidRPr="0044064F">
        <w:rPr>
          <w:rFonts w:cstheme="minorHAnsi"/>
        </w:rPr>
        <w:t>.</w:t>
      </w:r>
    </w:p>
    <w:p w14:paraId="5CEB5841" w14:textId="47B86CE2" w:rsidR="00E03E92" w:rsidRPr="000F5FF4" w:rsidRDefault="00E03E92" w:rsidP="00AD51C8">
      <w:pPr>
        <w:pStyle w:val="ListParagraph"/>
        <w:numPr>
          <w:ilvl w:val="0"/>
          <w:numId w:val="13"/>
        </w:numPr>
        <w:spacing w:before="240" w:line="240" w:lineRule="auto"/>
        <w:contextualSpacing w:val="0"/>
        <w:rPr>
          <w:rFonts w:cstheme="minorHAnsi"/>
        </w:rPr>
      </w:pPr>
      <w:r w:rsidRPr="0044064F">
        <w:rPr>
          <w:rFonts w:cstheme="minorHAnsi"/>
        </w:rPr>
        <w:t>Store materials in a dry, warm, ventilated weathertight location.</w:t>
      </w:r>
    </w:p>
    <w:p w14:paraId="27AAD307" w14:textId="3BF6EE87" w:rsidR="00685FC2" w:rsidRPr="000F5FF4" w:rsidRDefault="00E03E92" w:rsidP="00AD51C8">
      <w:pPr>
        <w:pStyle w:val="ListParagraph"/>
        <w:numPr>
          <w:ilvl w:val="0"/>
          <w:numId w:val="13"/>
        </w:numPr>
        <w:spacing w:before="240" w:line="240" w:lineRule="auto"/>
        <w:contextualSpacing w:val="0"/>
        <w:rPr>
          <w:rFonts w:cstheme="minorHAnsi"/>
        </w:rPr>
      </w:pPr>
      <w:r w:rsidRPr="0044064F">
        <w:rPr>
          <w:rFonts w:cstheme="minorHAnsi"/>
        </w:rPr>
        <w:t>Protect metal fabrications from damage by exposure to weather.</w:t>
      </w:r>
    </w:p>
    <w:p w14:paraId="46558AC5" w14:textId="068F6D37" w:rsidR="00302E7D" w:rsidRPr="000F5FF4" w:rsidRDefault="00685FC2" w:rsidP="00AD51C8">
      <w:pPr>
        <w:pStyle w:val="ListParagraph"/>
        <w:numPr>
          <w:ilvl w:val="0"/>
          <w:numId w:val="13"/>
        </w:numPr>
        <w:spacing w:before="240" w:line="240" w:lineRule="auto"/>
        <w:contextualSpacing w:val="0"/>
        <w:rPr>
          <w:rFonts w:cstheme="minorHAnsi"/>
        </w:rPr>
      </w:pPr>
      <w:r w:rsidRPr="0044064F">
        <w:rPr>
          <w:rFonts w:cstheme="minorHAnsi"/>
        </w:rPr>
        <w:t>Protect finishes from damage</w:t>
      </w:r>
    </w:p>
    <w:p w14:paraId="08DC9597" w14:textId="11B1A208" w:rsidR="00796855" w:rsidRPr="000F5FF4" w:rsidRDefault="00302E7D" w:rsidP="00AD51C8">
      <w:pPr>
        <w:pStyle w:val="ListParagraph"/>
        <w:numPr>
          <w:ilvl w:val="0"/>
          <w:numId w:val="13"/>
        </w:numPr>
        <w:spacing w:before="240" w:line="240" w:lineRule="auto"/>
        <w:contextualSpacing w:val="0"/>
        <w:rPr>
          <w:rFonts w:cstheme="minorHAnsi"/>
        </w:rPr>
      </w:pPr>
      <w:r w:rsidRPr="0044064F">
        <w:rPr>
          <w:rFonts w:cstheme="minorHAnsi"/>
        </w:rPr>
        <w:t xml:space="preserve">Handling: </w:t>
      </w:r>
      <w:r w:rsidR="00685FC2" w:rsidRPr="0044064F">
        <w:rPr>
          <w:rFonts w:cstheme="minorHAnsi"/>
        </w:rPr>
        <w:t>Do not lift loads by packaging bands or straps.</w:t>
      </w:r>
      <w:r w:rsidR="00796855" w:rsidRPr="0044064F">
        <w:rPr>
          <w:rFonts w:cstheme="minorHAnsi"/>
        </w:rPr>
        <w:t xml:space="preserve"> Use safety guidelines and</w:t>
      </w:r>
      <w:r w:rsidR="004E48CD">
        <w:rPr>
          <w:rFonts w:cstheme="minorHAnsi"/>
        </w:rPr>
        <w:t xml:space="preserve"> good</w:t>
      </w:r>
      <w:r w:rsidR="00796855" w:rsidRPr="0044064F">
        <w:rPr>
          <w:rFonts w:cstheme="minorHAnsi"/>
        </w:rPr>
        <w:t xml:space="preserve"> practices while transporting or handling material.</w:t>
      </w:r>
    </w:p>
    <w:p w14:paraId="52F2A1AD" w14:textId="2272E545" w:rsidR="000B2F0A" w:rsidRPr="0044064F" w:rsidRDefault="00796855" w:rsidP="00AD51C8">
      <w:pPr>
        <w:pStyle w:val="ListParagraph"/>
        <w:numPr>
          <w:ilvl w:val="0"/>
          <w:numId w:val="13"/>
        </w:numPr>
        <w:spacing w:before="240" w:line="240" w:lineRule="auto"/>
        <w:contextualSpacing w:val="0"/>
        <w:rPr>
          <w:rFonts w:cstheme="minorHAnsi"/>
        </w:rPr>
      </w:pPr>
      <w:r w:rsidRPr="0044064F">
        <w:rPr>
          <w:rFonts w:cstheme="minorHAnsi"/>
        </w:rPr>
        <w:t>When loading to roof, disperse the weight so as not to overload the building framing.</w:t>
      </w:r>
    </w:p>
    <w:p w14:paraId="691213CE" w14:textId="7CD585F7" w:rsidR="00E323D1" w:rsidRPr="00EF69BA" w:rsidRDefault="000B2F0A" w:rsidP="00AD51C8">
      <w:pPr>
        <w:pStyle w:val="ListParagraph"/>
        <w:numPr>
          <w:ilvl w:val="1"/>
          <w:numId w:val="1"/>
        </w:numPr>
        <w:spacing w:before="240" w:line="240" w:lineRule="auto"/>
        <w:contextualSpacing w:val="0"/>
        <w:rPr>
          <w:rFonts w:cstheme="minorHAnsi"/>
        </w:rPr>
      </w:pPr>
      <w:r w:rsidRPr="0044064F">
        <w:rPr>
          <w:rFonts w:cstheme="minorHAnsi"/>
        </w:rPr>
        <w:t>PROJECT CONDITIONS</w:t>
      </w:r>
    </w:p>
    <w:p w14:paraId="01E73ED2" w14:textId="38F2D9BA" w:rsidR="0004001D" w:rsidRPr="00EF69BA" w:rsidRDefault="0004001D" w:rsidP="00AD51C8">
      <w:pPr>
        <w:pStyle w:val="ListParagraph"/>
        <w:numPr>
          <w:ilvl w:val="0"/>
          <w:numId w:val="17"/>
        </w:numPr>
        <w:spacing w:before="240" w:line="240" w:lineRule="auto"/>
        <w:contextualSpacing w:val="0"/>
        <w:rPr>
          <w:rFonts w:cstheme="minorHAnsi"/>
        </w:rPr>
      </w:pPr>
      <w:r w:rsidRPr="0044064F">
        <w:rPr>
          <w:rFonts w:cstheme="minorHAnsi"/>
        </w:rPr>
        <w:t>Field Measurement: Prior to fabrication, verify all conditions pertaining to the installation on site. Take measurements to verify dimensions of equipment screen</w:t>
      </w:r>
      <w:r w:rsidR="00622734" w:rsidRPr="0044064F">
        <w:rPr>
          <w:rFonts w:cstheme="minorHAnsi"/>
        </w:rPr>
        <w:t xml:space="preserve"> and specify on Shop Drawings.</w:t>
      </w:r>
    </w:p>
    <w:p w14:paraId="538261AE" w14:textId="1954E33C" w:rsidR="000B2F0A" w:rsidRPr="00AD51C8" w:rsidRDefault="00E323D1" w:rsidP="00AD51C8">
      <w:pPr>
        <w:pStyle w:val="ListParagraph"/>
        <w:numPr>
          <w:ilvl w:val="0"/>
          <w:numId w:val="17"/>
        </w:numPr>
        <w:spacing w:before="240" w:line="240" w:lineRule="auto"/>
        <w:contextualSpacing w:val="0"/>
        <w:rPr>
          <w:rFonts w:cstheme="minorHAnsi"/>
        </w:rPr>
      </w:pPr>
      <w:r w:rsidRPr="0044064F">
        <w:rPr>
          <w:rFonts w:cstheme="minorHAnsi"/>
        </w:rPr>
        <w:lastRenderedPageBreak/>
        <w:t>Maintain environmental conditions (temperature, humidity, and ventilation) within limits recommended by manufacturer for optimum results.  Do not install products under environmental conditions outside manufacturer's absolute limits.</w:t>
      </w:r>
    </w:p>
    <w:p w14:paraId="373D90C0" w14:textId="526F87A6" w:rsidR="000B2F0A" w:rsidRDefault="000B2F0A" w:rsidP="00AD51C8">
      <w:pPr>
        <w:pStyle w:val="ListParagraph"/>
        <w:numPr>
          <w:ilvl w:val="1"/>
          <w:numId w:val="1"/>
        </w:numPr>
        <w:spacing w:before="240" w:line="240" w:lineRule="auto"/>
        <w:contextualSpacing w:val="0"/>
        <w:rPr>
          <w:rFonts w:cstheme="minorHAnsi"/>
        </w:rPr>
      </w:pPr>
      <w:r w:rsidRPr="008B5508">
        <w:rPr>
          <w:rFonts w:cstheme="minorHAnsi"/>
        </w:rPr>
        <w:t>WARRANTY</w:t>
      </w:r>
    </w:p>
    <w:p w14:paraId="1BB3C0F3" w14:textId="007A041D" w:rsidR="008B5508" w:rsidRDefault="008B5508" w:rsidP="008B5508">
      <w:pPr>
        <w:pStyle w:val="ListParagraph"/>
        <w:numPr>
          <w:ilvl w:val="0"/>
          <w:numId w:val="39"/>
        </w:numPr>
        <w:spacing w:before="240" w:line="240" w:lineRule="auto"/>
        <w:contextualSpacing w:val="0"/>
        <w:rPr>
          <w:rFonts w:cstheme="minorHAnsi"/>
        </w:rPr>
      </w:pPr>
      <w:r>
        <w:rPr>
          <w:rFonts w:cstheme="minorHAnsi"/>
        </w:rPr>
        <w:t xml:space="preserve">Screen Frames: Provide the manufacturer’s </w:t>
      </w:r>
      <w:r w:rsidR="00AB782E">
        <w:rPr>
          <w:rFonts w:cstheme="minorHAnsi"/>
        </w:rPr>
        <w:t xml:space="preserve">standard </w:t>
      </w:r>
      <w:r>
        <w:rPr>
          <w:rFonts w:cstheme="minorHAnsi"/>
        </w:rPr>
        <w:t>limited written warranty which guarantees protection from structural failure due to tearing, buckling, bending, corrosion or cracking</w:t>
      </w:r>
      <w:r w:rsidR="00AB782E">
        <w:rPr>
          <w:rFonts w:cstheme="minorHAnsi"/>
        </w:rPr>
        <w:t xml:space="preserve"> when used in normal environmental conditions for the applicable period of the warranty.</w:t>
      </w:r>
    </w:p>
    <w:p w14:paraId="63FC7D29" w14:textId="747DE4A0" w:rsidR="00B8153D" w:rsidRPr="008B5508" w:rsidRDefault="00B8153D" w:rsidP="008B5508">
      <w:pPr>
        <w:pStyle w:val="ListParagraph"/>
        <w:numPr>
          <w:ilvl w:val="0"/>
          <w:numId w:val="39"/>
        </w:numPr>
        <w:spacing w:before="240" w:line="240" w:lineRule="auto"/>
        <w:contextualSpacing w:val="0"/>
        <w:rPr>
          <w:rFonts w:cstheme="minorHAnsi"/>
        </w:rPr>
      </w:pPr>
      <w:r>
        <w:rPr>
          <w:rFonts w:cstheme="minorHAnsi"/>
        </w:rPr>
        <w:t>Louvers: Refer to Section 10220</w:t>
      </w:r>
      <w:r w:rsidR="00B83183">
        <w:rPr>
          <w:rFonts w:cstheme="minorHAnsi"/>
        </w:rPr>
        <w:t>, Louvered Equipment Enclosure</w:t>
      </w:r>
    </w:p>
    <w:p w14:paraId="49D6245B" w14:textId="5E867CEF" w:rsidR="000B2F0A" w:rsidRPr="0044064F" w:rsidRDefault="000B2F0A" w:rsidP="00AD51C8">
      <w:pPr>
        <w:spacing w:before="240" w:line="240" w:lineRule="auto"/>
        <w:rPr>
          <w:rFonts w:cstheme="minorHAnsi"/>
          <w:b/>
        </w:rPr>
      </w:pPr>
      <w:r w:rsidRPr="0044064F">
        <w:rPr>
          <w:rFonts w:cstheme="minorHAnsi"/>
          <w:b/>
        </w:rPr>
        <w:t>PART 2 – PRODUCTS</w:t>
      </w:r>
    </w:p>
    <w:p w14:paraId="2E7F7356" w14:textId="29197E38" w:rsidR="00DF1714" w:rsidRPr="0044064F" w:rsidRDefault="000B2F0A" w:rsidP="00AD51C8">
      <w:pPr>
        <w:spacing w:before="240" w:line="240" w:lineRule="auto"/>
        <w:rPr>
          <w:rFonts w:cstheme="minorHAnsi"/>
        </w:rPr>
      </w:pPr>
      <w:r w:rsidRPr="0044064F">
        <w:rPr>
          <w:rFonts w:cstheme="minorHAnsi"/>
        </w:rPr>
        <w:t>2.1</w:t>
      </w:r>
      <w:r w:rsidR="00DF1714" w:rsidRPr="0044064F">
        <w:rPr>
          <w:rFonts w:cstheme="minorHAnsi"/>
        </w:rPr>
        <w:t xml:space="preserve"> </w:t>
      </w:r>
      <w:r w:rsidRPr="0044064F">
        <w:rPr>
          <w:rFonts w:cstheme="minorHAnsi"/>
        </w:rPr>
        <w:t xml:space="preserve"> </w:t>
      </w:r>
      <w:r w:rsidR="009F04EA">
        <w:rPr>
          <w:rFonts w:cstheme="minorHAnsi"/>
        </w:rPr>
        <w:t xml:space="preserve"> </w:t>
      </w:r>
      <w:r w:rsidRPr="0044064F">
        <w:rPr>
          <w:rFonts w:cstheme="minorHAnsi"/>
        </w:rPr>
        <w:t>PERFORMANCE REQUIREMENTS</w:t>
      </w:r>
    </w:p>
    <w:p w14:paraId="39B738E7" w14:textId="2CA8119A" w:rsidR="007B137C" w:rsidRPr="00EF69BA" w:rsidRDefault="007B137C" w:rsidP="00AD51C8">
      <w:pPr>
        <w:pStyle w:val="ListParagraph"/>
        <w:numPr>
          <w:ilvl w:val="0"/>
          <w:numId w:val="21"/>
        </w:numPr>
        <w:spacing w:before="240" w:line="240" w:lineRule="auto"/>
        <w:contextualSpacing w:val="0"/>
        <w:rPr>
          <w:rFonts w:cstheme="minorHAnsi"/>
        </w:rPr>
      </w:pPr>
      <w:r w:rsidRPr="0044064F">
        <w:rPr>
          <w:rFonts w:cstheme="minorHAnsi"/>
        </w:rPr>
        <w:t>Design Loads: Comply with</w:t>
      </w:r>
      <w:r w:rsidR="004E48CD">
        <w:rPr>
          <w:rFonts w:cstheme="minorHAnsi"/>
        </w:rPr>
        <w:t xml:space="preserve"> Current</w:t>
      </w:r>
      <w:r w:rsidRPr="0044064F">
        <w:rPr>
          <w:rFonts w:cstheme="minorHAnsi"/>
        </w:rPr>
        <w:t xml:space="preserve"> Building Code for site location and building height.</w:t>
      </w:r>
    </w:p>
    <w:p w14:paraId="49541C15" w14:textId="2E3AB3C3" w:rsidR="007B137C" w:rsidRPr="004E48CD" w:rsidRDefault="007B137C" w:rsidP="004E48CD">
      <w:pPr>
        <w:pStyle w:val="ListParagraph"/>
        <w:numPr>
          <w:ilvl w:val="0"/>
          <w:numId w:val="21"/>
        </w:numPr>
        <w:spacing w:before="240" w:line="240" w:lineRule="auto"/>
        <w:rPr>
          <w:rFonts w:cstheme="minorHAnsi"/>
        </w:rPr>
      </w:pPr>
      <w:r w:rsidRPr="004E48CD">
        <w:rPr>
          <w:rFonts w:cstheme="minorHAnsi"/>
        </w:rPr>
        <w:t>Design to resist ASCE 7 – Minimum Design Loads for Buildings and Other Structures</w:t>
      </w:r>
    </w:p>
    <w:p w14:paraId="662D5789" w14:textId="4A1113E6" w:rsidR="007B137C" w:rsidRPr="00EF69BA" w:rsidRDefault="007B137C" w:rsidP="004E48CD">
      <w:pPr>
        <w:pStyle w:val="ListParagraph"/>
        <w:numPr>
          <w:ilvl w:val="0"/>
          <w:numId w:val="21"/>
        </w:numPr>
        <w:spacing w:before="240" w:line="240" w:lineRule="auto"/>
        <w:contextualSpacing w:val="0"/>
        <w:rPr>
          <w:rFonts w:cstheme="minorHAnsi"/>
        </w:rPr>
      </w:pPr>
      <w:r w:rsidRPr="0044064F">
        <w:rPr>
          <w:rFonts w:cstheme="minorHAnsi"/>
        </w:rPr>
        <w:t>Design all materials, assembly and attachments to resist snow, wind, suction and uplift loading at any point without damage or permanent set.</w:t>
      </w:r>
    </w:p>
    <w:p w14:paraId="312031F7" w14:textId="59D4E348" w:rsidR="005B29DD" w:rsidRPr="00EF69BA" w:rsidRDefault="007B137C" w:rsidP="00AD51C8">
      <w:pPr>
        <w:pStyle w:val="ListParagraph"/>
        <w:numPr>
          <w:ilvl w:val="0"/>
          <w:numId w:val="21"/>
        </w:numPr>
        <w:spacing w:before="240" w:line="240" w:lineRule="auto"/>
        <w:contextualSpacing w:val="0"/>
        <w:rPr>
          <w:rFonts w:cstheme="minorHAnsi"/>
        </w:rPr>
      </w:pPr>
      <w:r w:rsidRPr="0044064F">
        <w:rPr>
          <w:rFonts w:cstheme="minorHAnsi"/>
        </w:rPr>
        <w:t xml:space="preserve">Structural Design: </w:t>
      </w:r>
      <w:r w:rsidR="009605AD" w:rsidRPr="0044064F">
        <w:rPr>
          <w:rFonts w:cstheme="minorHAnsi"/>
        </w:rPr>
        <w:t xml:space="preserve">Structural design calculations shall be prepared for the equipment screen frames and attachment </w:t>
      </w:r>
      <w:r w:rsidR="004E48CD">
        <w:rPr>
          <w:rFonts w:cstheme="minorHAnsi"/>
        </w:rPr>
        <w:t>building.</w:t>
      </w:r>
    </w:p>
    <w:p w14:paraId="6D503ADA" w14:textId="67265F8A" w:rsidR="00534B39" w:rsidRPr="00EF69BA" w:rsidRDefault="005B29DD" w:rsidP="00AD51C8">
      <w:pPr>
        <w:pStyle w:val="ListParagraph"/>
        <w:numPr>
          <w:ilvl w:val="0"/>
          <w:numId w:val="21"/>
        </w:numPr>
        <w:spacing w:before="240" w:line="240" w:lineRule="auto"/>
        <w:contextualSpacing w:val="0"/>
        <w:rPr>
          <w:rFonts w:cstheme="minorHAnsi"/>
        </w:rPr>
      </w:pPr>
      <w:r w:rsidRPr="0044064F">
        <w:rPr>
          <w:rFonts w:cstheme="minorHAnsi"/>
        </w:rPr>
        <w:t>All Welds to be performed by an AWS certified welder. Valid Certification to be provided.</w:t>
      </w:r>
    </w:p>
    <w:p w14:paraId="4A296014" w14:textId="010B2B12" w:rsidR="00924669" w:rsidRPr="0044064F" w:rsidRDefault="00534B39" w:rsidP="00AD51C8">
      <w:pPr>
        <w:spacing w:before="240" w:line="240" w:lineRule="auto"/>
        <w:rPr>
          <w:rFonts w:cstheme="minorHAnsi"/>
        </w:rPr>
      </w:pPr>
      <w:r w:rsidRPr="0044064F">
        <w:rPr>
          <w:rFonts w:cstheme="minorHAnsi"/>
        </w:rPr>
        <w:t xml:space="preserve">2.2   </w:t>
      </w:r>
      <w:r w:rsidR="000B2F0A" w:rsidRPr="0044064F">
        <w:rPr>
          <w:rFonts w:cstheme="minorHAnsi"/>
        </w:rPr>
        <w:t>MANUFACTURERS</w:t>
      </w:r>
    </w:p>
    <w:p w14:paraId="252B9A7D" w14:textId="77777777" w:rsidR="0053515A" w:rsidRPr="0044064F" w:rsidRDefault="00534B39" w:rsidP="00AD51C8">
      <w:pPr>
        <w:pStyle w:val="ListParagraph"/>
        <w:numPr>
          <w:ilvl w:val="0"/>
          <w:numId w:val="25"/>
        </w:numPr>
        <w:spacing w:before="240" w:line="240" w:lineRule="auto"/>
        <w:rPr>
          <w:rFonts w:cstheme="minorHAnsi"/>
        </w:rPr>
      </w:pPr>
      <w:r w:rsidRPr="0044064F">
        <w:rPr>
          <w:rFonts w:cstheme="minorHAnsi"/>
        </w:rPr>
        <w:t xml:space="preserve">Acceptable Manufacturer: </w:t>
      </w:r>
    </w:p>
    <w:p w14:paraId="787A1EE6" w14:textId="753DF2C9" w:rsidR="0053515A" w:rsidRPr="0044064F" w:rsidRDefault="00534B39" w:rsidP="00AD51C8">
      <w:pPr>
        <w:pStyle w:val="ListParagraph"/>
        <w:spacing w:before="240" w:line="240" w:lineRule="auto"/>
        <w:ind w:left="705"/>
        <w:rPr>
          <w:rFonts w:cstheme="minorHAnsi"/>
        </w:rPr>
      </w:pPr>
      <w:r w:rsidRPr="0044064F">
        <w:rPr>
          <w:rFonts w:cstheme="minorHAnsi"/>
        </w:rPr>
        <w:t xml:space="preserve">Cascade </w:t>
      </w:r>
      <w:r w:rsidR="00AC4469">
        <w:rPr>
          <w:rFonts w:cstheme="minorHAnsi"/>
        </w:rPr>
        <w:t>Rooftop Screens</w:t>
      </w:r>
      <w:r w:rsidRPr="0044064F">
        <w:rPr>
          <w:rFonts w:cstheme="minorHAnsi"/>
        </w:rPr>
        <w:t>, Inc. at 688 Walsh Avenue, Santa Clara, CA 95050; Tel: (408) 827 – 1700</w:t>
      </w:r>
      <w:r w:rsidR="00D0520C">
        <w:rPr>
          <w:rFonts w:cstheme="minorHAnsi"/>
        </w:rPr>
        <w:t xml:space="preserve"> </w:t>
      </w:r>
      <w:r w:rsidRPr="0044064F">
        <w:rPr>
          <w:rFonts w:cstheme="minorHAnsi"/>
        </w:rPr>
        <w:t xml:space="preserve">Email: </w:t>
      </w:r>
      <w:r w:rsidR="00AC4469">
        <w:rPr>
          <w:rFonts w:cstheme="minorHAnsi"/>
        </w:rPr>
        <w:t>general</w:t>
      </w:r>
      <w:r w:rsidR="0053515A" w:rsidRPr="0044064F">
        <w:rPr>
          <w:rFonts w:cstheme="minorHAnsi"/>
        </w:rPr>
        <w:t>@cascade</w:t>
      </w:r>
      <w:r w:rsidR="00AC4469">
        <w:rPr>
          <w:rFonts w:cstheme="minorHAnsi"/>
        </w:rPr>
        <w:t>rooftopscreens</w:t>
      </w:r>
      <w:r w:rsidR="0053515A" w:rsidRPr="0044064F">
        <w:rPr>
          <w:rFonts w:cstheme="minorHAnsi"/>
        </w:rPr>
        <w:t xml:space="preserve">.com  </w:t>
      </w:r>
    </w:p>
    <w:p w14:paraId="248013DA" w14:textId="091B37EF" w:rsidR="00534B39" w:rsidRPr="0044064F" w:rsidRDefault="0053515A" w:rsidP="00AD51C8">
      <w:pPr>
        <w:pStyle w:val="ListParagraph"/>
        <w:spacing w:before="240" w:line="240" w:lineRule="auto"/>
        <w:ind w:left="705"/>
        <w:rPr>
          <w:rFonts w:cstheme="minorHAnsi"/>
        </w:rPr>
      </w:pPr>
      <w:r w:rsidRPr="0044064F">
        <w:rPr>
          <w:rFonts w:cstheme="minorHAnsi"/>
        </w:rPr>
        <w:t xml:space="preserve">Web: </w:t>
      </w:r>
      <w:r w:rsidR="00AC4469" w:rsidRPr="00AC4469">
        <w:rPr>
          <w:rStyle w:val="Hyperlink"/>
          <w:rFonts w:cstheme="minorHAnsi"/>
          <w:color w:val="auto"/>
        </w:rPr>
        <w:t>www.cascaderooftopscreens.com</w:t>
      </w:r>
    </w:p>
    <w:p w14:paraId="4A172630" w14:textId="30D22943" w:rsidR="00A37C7C" w:rsidRPr="0044064F" w:rsidRDefault="00D90E7A" w:rsidP="00AD51C8">
      <w:pPr>
        <w:pStyle w:val="ARCATnote"/>
        <w:keepLines/>
        <w:pBdr>
          <w:top w:val="single" w:sz="4" w:space="1" w:color="C00000"/>
          <w:left w:val="single" w:sz="4" w:space="4" w:color="C00000"/>
          <w:bottom w:val="single" w:sz="4" w:space="1" w:color="C00000"/>
          <w:right w:val="single" w:sz="4" w:space="4" w:color="C00000"/>
        </w:pBdr>
        <w:tabs>
          <w:tab w:val="left" w:pos="2430"/>
        </w:tabs>
        <w:spacing w:before="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NOTE TO SPECIFIER ** Delete one of the following two paragraphs; coordinate with requirements of Division 01 section on product options and substitutions.</w:t>
      </w:r>
    </w:p>
    <w:p w14:paraId="6AE8E909" w14:textId="489AA2A3" w:rsidR="00D90E7A" w:rsidRPr="0044064F" w:rsidRDefault="00A37C7C" w:rsidP="00AD51C8">
      <w:pPr>
        <w:pStyle w:val="ListParagraph"/>
        <w:numPr>
          <w:ilvl w:val="0"/>
          <w:numId w:val="25"/>
        </w:numPr>
        <w:spacing w:before="240" w:line="240" w:lineRule="auto"/>
        <w:contextualSpacing w:val="0"/>
        <w:rPr>
          <w:rFonts w:cstheme="minorHAnsi"/>
        </w:rPr>
      </w:pPr>
      <w:r w:rsidRPr="0044064F">
        <w:rPr>
          <w:rFonts w:cstheme="minorHAnsi"/>
        </w:rPr>
        <w:t>Substitutions: Not permitted</w:t>
      </w:r>
      <w:bookmarkStart w:id="0" w:name="_GoBack"/>
      <w:bookmarkEnd w:id="0"/>
    </w:p>
    <w:p w14:paraId="6F5E1D15" w14:textId="1F51862D" w:rsidR="00D90E7A" w:rsidRPr="0044064F" w:rsidRDefault="00D90E7A" w:rsidP="00AD51C8">
      <w:pPr>
        <w:pStyle w:val="ARCATnote"/>
        <w:keepNext/>
        <w:pBdr>
          <w:top w:val="single" w:sz="4" w:space="1" w:color="C00000"/>
          <w:left w:val="single" w:sz="4" w:space="4" w:color="C00000"/>
          <w:bottom w:val="single" w:sz="4" w:space="1" w:color="C00000"/>
          <w:right w:val="single" w:sz="4" w:space="4" w:color="C00000"/>
        </w:pBdr>
        <w:tabs>
          <w:tab w:val="left" w:pos="0"/>
        </w:tabs>
        <w:spacing w:before="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NOTE TO SPECIFIER ** Select one of the two sections referenced in paragraph below.</w:t>
      </w:r>
    </w:p>
    <w:p w14:paraId="621CDE88" w14:textId="2CD23ACB" w:rsidR="00534B39" w:rsidRPr="0044064F" w:rsidRDefault="007E733A" w:rsidP="00AD51C8">
      <w:pPr>
        <w:pStyle w:val="ListParagraph"/>
        <w:numPr>
          <w:ilvl w:val="0"/>
          <w:numId w:val="25"/>
        </w:numPr>
        <w:spacing w:before="240" w:line="240" w:lineRule="auto"/>
        <w:contextualSpacing w:val="0"/>
        <w:rPr>
          <w:rFonts w:cstheme="minorHAnsi"/>
        </w:rPr>
      </w:pPr>
      <w:r w:rsidRPr="0044064F">
        <w:rPr>
          <w:rFonts w:cstheme="minorHAnsi"/>
        </w:rPr>
        <w:t>Substitution requests</w:t>
      </w:r>
      <w:r w:rsidR="00A37C7C" w:rsidRPr="0044064F">
        <w:rPr>
          <w:rFonts w:cstheme="minorHAnsi"/>
        </w:rPr>
        <w:t xml:space="preserve"> will be considered in accordance with provisions of Section [012500, Substitutions Procedures]</w:t>
      </w:r>
      <w:r w:rsidR="0017415E" w:rsidRPr="0044064F">
        <w:rPr>
          <w:rFonts w:cstheme="minorHAnsi"/>
        </w:rPr>
        <w:t xml:space="preserve"> </w:t>
      </w:r>
      <w:r w:rsidR="00A37C7C" w:rsidRPr="0044064F">
        <w:rPr>
          <w:rFonts w:cstheme="minorHAnsi"/>
        </w:rPr>
        <w:t>[016000, Product Requirements and Substitutions].</w:t>
      </w:r>
    </w:p>
    <w:p w14:paraId="2BCCE4B1" w14:textId="12E8DE54" w:rsidR="000B2F0A" w:rsidRPr="0044064F" w:rsidRDefault="000B2F0A" w:rsidP="00AD51C8">
      <w:pPr>
        <w:spacing w:before="240" w:line="240" w:lineRule="auto"/>
        <w:rPr>
          <w:rFonts w:cstheme="minorHAnsi"/>
        </w:rPr>
      </w:pPr>
      <w:r w:rsidRPr="0044064F">
        <w:rPr>
          <w:rFonts w:cstheme="minorHAnsi"/>
        </w:rPr>
        <w:t xml:space="preserve">2.3 </w:t>
      </w:r>
      <w:r w:rsidR="00DF1714" w:rsidRPr="0044064F">
        <w:rPr>
          <w:rFonts w:cstheme="minorHAnsi"/>
        </w:rPr>
        <w:t xml:space="preserve"> </w:t>
      </w:r>
      <w:r w:rsidR="00924669" w:rsidRPr="0044064F">
        <w:rPr>
          <w:rFonts w:cstheme="minorHAnsi"/>
        </w:rPr>
        <w:t xml:space="preserve"> </w:t>
      </w:r>
      <w:r w:rsidRPr="0044064F">
        <w:rPr>
          <w:rFonts w:cstheme="minorHAnsi"/>
        </w:rPr>
        <w:t>MATERIALS</w:t>
      </w:r>
    </w:p>
    <w:p w14:paraId="1F8A1658" w14:textId="3DE86353" w:rsidR="00BD1C61" w:rsidRPr="00EF69BA" w:rsidRDefault="00BD1C61" w:rsidP="00AD51C8">
      <w:pPr>
        <w:pStyle w:val="ListParagraph"/>
        <w:numPr>
          <w:ilvl w:val="0"/>
          <w:numId w:val="31"/>
        </w:numPr>
        <w:spacing w:before="240" w:line="240" w:lineRule="auto"/>
        <w:ind w:left="1066"/>
        <w:contextualSpacing w:val="0"/>
        <w:rPr>
          <w:rFonts w:cstheme="minorHAnsi"/>
        </w:rPr>
      </w:pPr>
      <w:r w:rsidRPr="0044064F">
        <w:rPr>
          <w:rFonts w:cstheme="minorHAnsi"/>
        </w:rPr>
        <w:t>Frames: Carbon steel structural tubing</w:t>
      </w:r>
      <w:r w:rsidR="00A73D46" w:rsidRPr="0044064F">
        <w:rPr>
          <w:rFonts w:cstheme="minorHAnsi"/>
        </w:rPr>
        <w:t xml:space="preserve"> and plates</w:t>
      </w:r>
      <w:r w:rsidRPr="0044064F">
        <w:rPr>
          <w:rFonts w:cstheme="minorHAnsi"/>
        </w:rPr>
        <w:t xml:space="preserve"> in manufacturer’s standard sizes, conforming to ASTM A500 with manufacturers galvanized coating conforming to ASTM B117 salt spray testing. Wall </w:t>
      </w:r>
      <w:r w:rsidR="00A73D46" w:rsidRPr="0044064F">
        <w:rPr>
          <w:rFonts w:cstheme="minorHAnsi"/>
        </w:rPr>
        <w:t xml:space="preserve">and plate </w:t>
      </w:r>
      <w:r w:rsidRPr="0044064F">
        <w:rPr>
          <w:rFonts w:cstheme="minorHAnsi"/>
        </w:rPr>
        <w:t>thickness shall be determined by structural calculations.</w:t>
      </w:r>
      <w:r w:rsidR="00A73D46" w:rsidRPr="0044064F">
        <w:rPr>
          <w:rFonts w:cstheme="minorHAnsi"/>
        </w:rPr>
        <w:t xml:space="preserve"> All welds </w:t>
      </w:r>
      <w:r w:rsidR="00EB0339" w:rsidRPr="0044064F">
        <w:rPr>
          <w:rFonts w:cstheme="minorHAnsi"/>
        </w:rPr>
        <w:t xml:space="preserve">shall </w:t>
      </w:r>
      <w:r w:rsidR="00A73D46" w:rsidRPr="0044064F">
        <w:rPr>
          <w:rFonts w:cstheme="minorHAnsi"/>
        </w:rPr>
        <w:t>conform to AWS D1.1</w:t>
      </w:r>
      <w:r w:rsidR="00EB0339" w:rsidRPr="0044064F">
        <w:rPr>
          <w:rFonts w:cstheme="minorHAnsi"/>
        </w:rPr>
        <w:t>.</w:t>
      </w:r>
    </w:p>
    <w:p w14:paraId="522ED78D" w14:textId="61105635" w:rsidR="00BD1C61" w:rsidRPr="0044064F" w:rsidRDefault="00A73D46" w:rsidP="00AD51C8">
      <w:pPr>
        <w:pStyle w:val="ListParagraph"/>
        <w:numPr>
          <w:ilvl w:val="0"/>
          <w:numId w:val="31"/>
        </w:numPr>
        <w:spacing w:before="240" w:line="240" w:lineRule="auto"/>
        <w:ind w:left="1066"/>
        <w:contextualSpacing w:val="0"/>
        <w:rPr>
          <w:rFonts w:cstheme="minorHAnsi"/>
        </w:rPr>
      </w:pPr>
      <w:r w:rsidRPr="0044064F">
        <w:rPr>
          <w:rFonts w:cstheme="minorHAnsi"/>
        </w:rPr>
        <w:t xml:space="preserve">Assembly </w:t>
      </w:r>
      <w:r w:rsidR="00082150" w:rsidRPr="0044064F">
        <w:rPr>
          <w:rFonts w:cstheme="minorHAnsi"/>
        </w:rPr>
        <w:t>Parts</w:t>
      </w:r>
      <w:r w:rsidRPr="0044064F">
        <w:rPr>
          <w:rFonts w:cstheme="minorHAnsi"/>
        </w:rPr>
        <w:t xml:space="preserve">: </w:t>
      </w:r>
      <w:r w:rsidR="00082150" w:rsidRPr="0044064F">
        <w:rPr>
          <w:rFonts w:cstheme="minorHAnsi"/>
        </w:rPr>
        <w:t>All assembly bolts and fasteners shall have a hot dipped galvanized coating conforming to ASTM B117 salt spray testing.</w:t>
      </w:r>
    </w:p>
    <w:p w14:paraId="3BFB69DC" w14:textId="2A77B498" w:rsidR="009313B1" w:rsidRPr="00EF69BA" w:rsidRDefault="009313B1" w:rsidP="00AD51C8">
      <w:pPr>
        <w:pStyle w:val="ARCATnote"/>
        <w:keepNext/>
        <w:keepLines/>
        <w:pBdr>
          <w:top w:val="single" w:sz="4" w:space="1" w:color="C00000"/>
          <w:left w:val="single" w:sz="4" w:space="4" w:color="C00000"/>
          <w:bottom w:val="single" w:sz="4" w:space="1" w:color="C00000"/>
          <w:right w:val="single" w:sz="4" w:space="4" w:color="C00000"/>
        </w:pBdr>
        <w:tabs>
          <w:tab w:val="left" w:pos="2430"/>
        </w:tabs>
        <w:spacing w:before="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lastRenderedPageBreak/>
        <w:t xml:space="preserve">** NOTE TO SPECIFIER ** Select one of the following </w:t>
      </w:r>
      <w:r w:rsidR="007B61BA" w:rsidRPr="0044064F">
        <w:rPr>
          <w:rFonts w:asciiTheme="minorHAnsi" w:hAnsiTheme="minorHAnsi" w:cstheme="minorHAnsi"/>
          <w:b w:val="0"/>
          <w:color w:val="C00000"/>
          <w:sz w:val="22"/>
          <w:szCs w:val="22"/>
        </w:rPr>
        <w:t xml:space="preserve">five </w:t>
      </w:r>
      <w:r w:rsidRPr="0044064F">
        <w:rPr>
          <w:rFonts w:asciiTheme="minorHAnsi" w:hAnsiTheme="minorHAnsi" w:cstheme="minorHAnsi"/>
          <w:b w:val="0"/>
          <w:color w:val="C00000"/>
          <w:sz w:val="22"/>
          <w:szCs w:val="22"/>
        </w:rPr>
        <w:t xml:space="preserve">Flashing paragraphs as </w:t>
      </w:r>
      <w:r w:rsidR="007B61BA" w:rsidRPr="0044064F">
        <w:rPr>
          <w:rFonts w:asciiTheme="minorHAnsi" w:hAnsiTheme="minorHAnsi" w:cstheme="minorHAnsi"/>
          <w:b w:val="0"/>
          <w:color w:val="C00000"/>
          <w:sz w:val="22"/>
          <w:szCs w:val="22"/>
        </w:rPr>
        <w:t>per</w:t>
      </w:r>
      <w:r w:rsidRPr="0044064F">
        <w:rPr>
          <w:rFonts w:asciiTheme="minorHAnsi" w:hAnsiTheme="minorHAnsi" w:cstheme="minorHAnsi"/>
          <w:b w:val="0"/>
          <w:color w:val="C00000"/>
          <w:sz w:val="22"/>
          <w:szCs w:val="22"/>
        </w:rPr>
        <w:t xml:space="preserve"> project requirements and delete the paragraphs not required.</w:t>
      </w:r>
    </w:p>
    <w:p w14:paraId="1A023857" w14:textId="0E3A878E" w:rsidR="005D168F" w:rsidRPr="0044064F" w:rsidRDefault="007B61BA" w:rsidP="00AD51C8">
      <w:pPr>
        <w:pStyle w:val="ListParagraph"/>
        <w:numPr>
          <w:ilvl w:val="0"/>
          <w:numId w:val="31"/>
        </w:numPr>
        <w:spacing w:before="240" w:line="240" w:lineRule="auto"/>
        <w:ind w:left="1066"/>
        <w:contextualSpacing w:val="0"/>
        <w:rPr>
          <w:rFonts w:cstheme="minorHAnsi"/>
        </w:rPr>
      </w:pPr>
      <w:r w:rsidRPr="0044064F">
        <w:rPr>
          <w:rFonts w:cstheme="minorHAnsi"/>
        </w:rPr>
        <w:t>Round Galvanized Roof Flashing: Fabricated from galvanized steel sheet, 24 gauge conforming to ASTM A 653/A 653M. Provide base flange that extends a minimum of 4 inches onto the roof surface on all four sides. Riser shall be tapered to allow easy fit over round supports with minimal gap at top of flashing. Solder all seams for water tightness.</w:t>
      </w:r>
    </w:p>
    <w:p w14:paraId="79DE3BE3" w14:textId="0D9782DF" w:rsidR="005D168F" w:rsidRPr="0044064F" w:rsidRDefault="005D168F" w:rsidP="00AD51C8">
      <w:pPr>
        <w:pStyle w:val="ListParagraph"/>
        <w:numPr>
          <w:ilvl w:val="0"/>
          <w:numId w:val="31"/>
        </w:numPr>
        <w:spacing w:before="240" w:line="240" w:lineRule="auto"/>
        <w:ind w:left="1066"/>
        <w:contextualSpacing w:val="0"/>
        <w:rPr>
          <w:rFonts w:cstheme="minorHAnsi"/>
        </w:rPr>
      </w:pPr>
      <w:r w:rsidRPr="0044064F">
        <w:rPr>
          <w:rFonts w:cstheme="minorHAnsi"/>
        </w:rPr>
        <w:t>Round TPO Roof Flashing: Fabricated from 60 mil, white, single ply TPO sheet conforming to ASTM D 6878.  Provide with base flange that extends a minimum of 5 inches (127 mm) onto the roof surface.  Hot weld all seams for water tightness.</w:t>
      </w:r>
    </w:p>
    <w:p w14:paraId="738FB1FC" w14:textId="010DCCE8" w:rsidR="007B12D9" w:rsidRPr="0044064F" w:rsidRDefault="00AF2D64" w:rsidP="00AD51C8">
      <w:pPr>
        <w:pStyle w:val="ListParagraph"/>
        <w:numPr>
          <w:ilvl w:val="0"/>
          <w:numId w:val="31"/>
        </w:numPr>
        <w:spacing w:before="240" w:line="240" w:lineRule="auto"/>
        <w:ind w:left="1066"/>
        <w:contextualSpacing w:val="0"/>
        <w:rPr>
          <w:rFonts w:cstheme="minorHAnsi"/>
        </w:rPr>
      </w:pPr>
      <w:r w:rsidRPr="0044064F">
        <w:rPr>
          <w:rFonts w:cstheme="minorHAnsi"/>
        </w:rPr>
        <w:t>Round PVC Roof Flashing: Fabricated from 60 mil, white, single ply PVC sheet conforming to ASTM D 4434.  Provide with base flange that extends a minimum of 5 inches (127 mm) onto the roof surface.  Hot weld all seams for water tightness.</w:t>
      </w:r>
    </w:p>
    <w:p w14:paraId="6AAC10AC" w14:textId="424A82D5" w:rsidR="007B12D9" w:rsidRPr="00AD51C8" w:rsidRDefault="00D034C1" w:rsidP="00AD51C8">
      <w:pPr>
        <w:pStyle w:val="ARCATnote"/>
        <w:keepNext/>
        <w:pBdr>
          <w:top w:val="single" w:sz="4" w:space="1" w:color="C00000"/>
          <w:left w:val="single" w:sz="4" w:space="4" w:color="C00000"/>
          <w:bottom w:val="single" w:sz="4" w:space="1" w:color="C00000"/>
          <w:right w:val="single" w:sz="4" w:space="4" w:color="C00000"/>
        </w:pBdr>
        <w:tabs>
          <w:tab w:val="left" w:pos="2430"/>
        </w:tabs>
        <w:spacing w:before="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NOTE TO SPECIFIER ** Delete any materials below not relevant to this project; add others as required, based on Cascade Iron Works Reccommendation.</w:t>
      </w:r>
    </w:p>
    <w:p w14:paraId="6938816B" w14:textId="242FC3C0" w:rsidR="00292233" w:rsidRPr="00AD51C8" w:rsidRDefault="007B12D9" w:rsidP="00AD51C8">
      <w:pPr>
        <w:pStyle w:val="ListParagraph"/>
        <w:numPr>
          <w:ilvl w:val="0"/>
          <w:numId w:val="31"/>
        </w:numPr>
        <w:spacing w:before="240" w:line="240" w:lineRule="auto"/>
        <w:ind w:left="1066"/>
        <w:contextualSpacing w:val="0"/>
        <w:rPr>
          <w:rFonts w:cstheme="minorHAnsi"/>
        </w:rPr>
      </w:pPr>
      <w:r w:rsidRPr="0044064F">
        <w:rPr>
          <w:rFonts w:cstheme="minorHAnsi"/>
        </w:rPr>
        <w:t>Steel Hat Channel: Steel sheet conforming to ASTM A 653, Class SS, with a G90 hot-dip galvanized coating.</w:t>
      </w:r>
    </w:p>
    <w:p w14:paraId="441279CB" w14:textId="00827E74" w:rsidR="00292233" w:rsidRPr="00AD51C8" w:rsidRDefault="007B12D9" w:rsidP="00AD51C8">
      <w:pPr>
        <w:pStyle w:val="ListParagraph"/>
        <w:numPr>
          <w:ilvl w:val="0"/>
          <w:numId w:val="31"/>
        </w:numPr>
        <w:spacing w:before="240" w:line="240" w:lineRule="auto"/>
        <w:ind w:left="1066"/>
        <w:contextualSpacing w:val="0"/>
        <w:rPr>
          <w:rFonts w:cstheme="minorHAnsi"/>
        </w:rPr>
      </w:pPr>
      <w:r w:rsidRPr="0044064F">
        <w:rPr>
          <w:rFonts w:cstheme="minorHAnsi"/>
        </w:rPr>
        <w:t>Hardware: Bolts, nuts, washers and screws with a hot dipped galvanized coating.</w:t>
      </w:r>
      <w:r w:rsidR="00872CB7" w:rsidRPr="0044064F">
        <w:rPr>
          <w:rFonts w:cstheme="minorHAnsi"/>
        </w:rPr>
        <w:t xml:space="preserve"> </w:t>
      </w:r>
    </w:p>
    <w:p w14:paraId="72216915" w14:textId="41822DC1" w:rsidR="00E96C46" w:rsidRPr="00AD51C8" w:rsidRDefault="00872CB7" w:rsidP="00AD51C8">
      <w:pPr>
        <w:pStyle w:val="ListParagraph"/>
        <w:numPr>
          <w:ilvl w:val="0"/>
          <w:numId w:val="31"/>
        </w:numPr>
        <w:spacing w:before="240" w:line="240" w:lineRule="auto"/>
        <w:ind w:left="1066"/>
        <w:contextualSpacing w:val="0"/>
        <w:rPr>
          <w:rFonts w:cstheme="minorHAnsi"/>
        </w:rPr>
      </w:pPr>
      <w:r w:rsidRPr="0044064F">
        <w:rPr>
          <w:rFonts w:cstheme="minorHAnsi"/>
        </w:rPr>
        <w:t xml:space="preserve">Supply anchorage and assembly parts for fabrications that </w:t>
      </w:r>
      <w:proofErr w:type="gramStart"/>
      <w:r w:rsidRPr="0044064F">
        <w:rPr>
          <w:rFonts w:cstheme="minorHAnsi"/>
        </w:rPr>
        <w:t>are in compliance with</w:t>
      </w:r>
      <w:proofErr w:type="gramEnd"/>
      <w:r w:rsidRPr="0044064F">
        <w:rPr>
          <w:rFonts w:cstheme="minorHAnsi"/>
        </w:rPr>
        <w:t xml:space="preserve"> engineering specs and calculations.</w:t>
      </w:r>
    </w:p>
    <w:p w14:paraId="53E26602" w14:textId="77777777" w:rsidR="002D2788" w:rsidRPr="0044064F" w:rsidRDefault="00E96C46" w:rsidP="00AD51C8">
      <w:pPr>
        <w:pStyle w:val="ListParagraph"/>
        <w:numPr>
          <w:ilvl w:val="0"/>
          <w:numId w:val="31"/>
        </w:numPr>
        <w:spacing w:before="240" w:line="240" w:lineRule="auto"/>
        <w:ind w:left="1066"/>
        <w:contextualSpacing w:val="0"/>
        <w:rPr>
          <w:rFonts w:cstheme="minorHAnsi"/>
        </w:rPr>
      </w:pPr>
      <w:r w:rsidRPr="0044064F">
        <w:rPr>
          <w:rFonts w:cstheme="minorHAnsi"/>
        </w:rPr>
        <w:t>Welding Materials: AWS D1.1; type required for materials being welded</w:t>
      </w:r>
    </w:p>
    <w:p w14:paraId="1097E9EE" w14:textId="1F78C500" w:rsidR="0050253C" w:rsidRPr="00496AA2" w:rsidRDefault="002D2788" w:rsidP="00AD51C8">
      <w:pPr>
        <w:pBdr>
          <w:top w:val="single" w:sz="4" w:space="1" w:color="C00000"/>
          <w:left w:val="single" w:sz="4" w:space="4" w:color="C00000"/>
          <w:bottom w:val="single" w:sz="4" w:space="1" w:color="C00000"/>
          <w:right w:val="single" w:sz="4" w:space="4" w:color="C00000"/>
        </w:pBdr>
        <w:spacing w:before="240" w:line="240" w:lineRule="auto"/>
        <w:rPr>
          <w:rFonts w:cstheme="minorHAnsi"/>
          <w:vanish/>
          <w:color w:val="C00000"/>
        </w:rPr>
      </w:pPr>
      <w:r w:rsidRPr="00496AA2">
        <w:rPr>
          <w:rFonts w:cstheme="minorHAnsi"/>
          <w:vanish/>
          <w:color w:val="C00000"/>
        </w:rPr>
        <w:t>** NOTE TO SPECIFIER ** Edit one of the two following panel paragraphs based on requirements for the project</w:t>
      </w:r>
      <w:r w:rsidR="002952BD" w:rsidRPr="00496AA2">
        <w:rPr>
          <w:rFonts w:cstheme="minorHAnsi"/>
          <w:vanish/>
          <w:color w:val="C00000"/>
        </w:rPr>
        <w:t>. D</w:t>
      </w:r>
      <w:r w:rsidRPr="00496AA2">
        <w:rPr>
          <w:rFonts w:cstheme="minorHAnsi"/>
          <w:vanish/>
          <w:color w:val="C00000"/>
        </w:rPr>
        <w:t>elete the paragraphs not required. The first paragraph is generally standard panels supplied by Cascade Iron Works. The second is for custom panel requirements not listed in the first.</w:t>
      </w:r>
    </w:p>
    <w:p w14:paraId="60C8D11D" w14:textId="57ACC771" w:rsidR="00A0447E" w:rsidRPr="0044064F" w:rsidRDefault="0050253C" w:rsidP="00AD51C8">
      <w:pPr>
        <w:pStyle w:val="ListParagraph"/>
        <w:numPr>
          <w:ilvl w:val="0"/>
          <w:numId w:val="31"/>
        </w:numPr>
        <w:spacing w:before="240" w:line="240" w:lineRule="auto"/>
        <w:rPr>
          <w:rFonts w:cstheme="minorHAnsi"/>
        </w:rPr>
      </w:pPr>
      <w:r w:rsidRPr="0044064F">
        <w:rPr>
          <w:rFonts w:cstheme="minorHAnsi"/>
        </w:rPr>
        <w:t>Panel:</w:t>
      </w:r>
    </w:p>
    <w:p w14:paraId="1A6C2C52" w14:textId="46976CFD" w:rsidR="003B2AEB" w:rsidRPr="0044064F" w:rsidRDefault="003B2AEB" w:rsidP="00AD51C8">
      <w:pPr>
        <w:pStyle w:val="ARCATnote"/>
        <w:pBdr>
          <w:top w:val="single" w:sz="4" w:space="1" w:color="C00000"/>
          <w:left w:val="single" w:sz="4" w:space="4" w:color="C00000"/>
          <w:bottom w:val="single" w:sz="4" w:space="1" w:color="C00000"/>
          <w:right w:val="single" w:sz="4" w:space="4" w:color="C00000"/>
        </w:pBdr>
        <w:tabs>
          <w:tab w:val="left" w:pos="2430"/>
        </w:tabs>
        <w:spacing w:before="240"/>
        <w:rPr>
          <w:rFonts w:asciiTheme="minorHAnsi" w:hAnsiTheme="minorHAnsi" w:cstheme="minorHAnsi"/>
          <w:b w:val="0"/>
          <w:color w:val="C00000"/>
          <w:sz w:val="22"/>
          <w:szCs w:val="22"/>
        </w:rPr>
      </w:pPr>
      <w:r w:rsidRPr="0044064F">
        <w:rPr>
          <w:rFonts w:asciiTheme="minorHAnsi" w:hAnsiTheme="minorHAnsi" w:cstheme="minorHAnsi"/>
          <w:b w:val="0"/>
          <w:color w:val="C00000"/>
          <w:sz w:val="22"/>
          <w:szCs w:val="22"/>
        </w:rPr>
        <w:t>** NOTE TO SPECIFIER ** Select one of the following and delete those not required.</w:t>
      </w:r>
    </w:p>
    <w:p w14:paraId="506BF0FD" w14:textId="77777777" w:rsidR="003B2AEB" w:rsidRPr="0044064F" w:rsidRDefault="003B2AEB" w:rsidP="00AD51C8">
      <w:pPr>
        <w:pStyle w:val="ListParagraph"/>
        <w:numPr>
          <w:ilvl w:val="1"/>
          <w:numId w:val="33"/>
        </w:numPr>
        <w:spacing w:before="240" w:line="240" w:lineRule="auto"/>
        <w:rPr>
          <w:rFonts w:cstheme="minorHAnsi"/>
        </w:rPr>
      </w:pPr>
      <w:r w:rsidRPr="0044064F">
        <w:rPr>
          <w:rFonts w:cstheme="minorHAnsi"/>
        </w:rPr>
        <w:t>Profile</w:t>
      </w:r>
    </w:p>
    <w:p w14:paraId="58090A00" w14:textId="77777777" w:rsidR="003B2AEB" w:rsidRPr="0044064F" w:rsidRDefault="003B2AEB" w:rsidP="00AD51C8">
      <w:pPr>
        <w:pStyle w:val="ListParagraph"/>
        <w:numPr>
          <w:ilvl w:val="2"/>
          <w:numId w:val="36"/>
        </w:numPr>
        <w:spacing w:before="240" w:line="240" w:lineRule="auto"/>
        <w:rPr>
          <w:rFonts w:cstheme="minorHAnsi"/>
        </w:rPr>
      </w:pPr>
      <w:r w:rsidRPr="0044064F">
        <w:rPr>
          <w:rFonts w:cstheme="minorHAnsi"/>
        </w:rPr>
        <w:t>Corrugated Panel</w:t>
      </w:r>
    </w:p>
    <w:p w14:paraId="6DD19802" w14:textId="7C247DC8" w:rsidR="003B2AEB" w:rsidRDefault="003B2AEB" w:rsidP="00AD51C8">
      <w:pPr>
        <w:pStyle w:val="ListParagraph"/>
        <w:numPr>
          <w:ilvl w:val="2"/>
          <w:numId w:val="36"/>
        </w:numPr>
        <w:spacing w:before="240" w:line="240" w:lineRule="auto"/>
        <w:rPr>
          <w:rFonts w:cstheme="minorHAnsi"/>
        </w:rPr>
      </w:pPr>
      <w:r w:rsidRPr="0044064F">
        <w:rPr>
          <w:rFonts w:cstheme="minorHAnsi"/>
        </w:rPr>
        <w:t>Box Rib Panel</w:t>
      </w:r>
    </w:p>
    <w:p w14:paraId="1EFA5160" w14:textId="5567EA4E" w:rsidR="00DE7F7F" w:rsidRPr="0044064F" w:rsidRDefault="00DE7F7F" w:rsidP="00AD51C8">
      <w:pPr>
        <w:pStyle w:val="ListParagraph"/>
        <w:numPr>
          <w:ilvl w:val="2"/>
          <w:numId w:val="36"/>
        </w:numPr>
        <w:spacing w:before="240" w:line="240" w:lineRule="auto"/>
        <w:rPr>
          <w:rFonts w:cstheme="minorHAnsi"/>
        </w:rPr>
      </w:pPr>
      <w:r>
        <w:rPr>
          <w:rFonts w:cstheme="minorHAnsi"/>
        </w:rPr>
        <w:t>7.2 Panel</w:t>
      </w:r>
    </w:p>
    <w:p w14:paraId="1CC18827" w14:textId="77777777" w:rsidR="003B2AEB" w:rsidRPr="0044064F" w:rsidRDefault="003B2AEB" w:rsidP="00AD51C8">
      <w:pPr>
        <w:pStyle w:val="ListParagraph"/>
        <w:numPr>
          <w:ilvl w:val="2"/>
          <w:numId w:val="36"/>
        </w:numPr>
        <w:spacing w:before="240" w:line="240" w:lineRule="auto"/>
        <w:rPr>
          <w:rFonts w:cstheme="minorHAnsi"/>
        </w:rPr>
      </w:pPr>
      <w:r w:rsidRPr="0044064F">
        <w:rPr>
          <w:rFonts w:cstheme="minorHAnsi"/>
        </w:rPr>
        <w:t>Flush Panel</w:t>
      </w:r>
    </w:p>
    <w:p w14:paraId="47910AB9" w14:textId="77777777" w:rsidR="003B2AEB" w:rsidRPr="0044064F" w:rsidRDefault="003B2AEB" w:rsidP="00AD51C8">
      <w:pPr>
        <w:pStyle w:val="ListParagraph"/>
        <w:numPr>
          <w:ilvl w:val="2"/>
          <w:numId w:val="36"/>
        </w:numPr>
        <w:spacing w:before="240" w:line="240" w:lineRule="auto"/>
        <w:rPr>
          <w:rFonts w:cstheme="minorHAnsi"/>
        </w:rPr>
      </w:pPr>
      <w:r w:rsidRPr="0044064F">
        <w:rPr>
          <w:rFonts w:cstheme="minorHAnsi"/>
        </w:rPr>
        <w:t>Flush Textured Panel</w:t>
      </w:r>
    </w:p>
    <w:p w14:paraId="22552AC8" w14:textId="77777777" w:rsidR="003B2AEB" w:rsidRPr="0044064F" w:rsidRDefault="003B2AEB" w:rsidP="00AD51C8">
      <w:pPr>
        <w:pStyle w:val="ListParagraph"/>
        <w:numPr>
          <w:ilvl w:val="2"/>
          <w:numId w:val="36"/>
        </w:numPr>
        <w:spacing w:before="240" w:line="240" w:lineRule="auto"/>
        <w:rPr>
          <w:rFonts w:cstheme="minorHAnsi"/>
        </w:rPr>
      </w:pPr>
      <w:r w:rsidRPr="0044064F">
        <w:rPr>
          <w:rFonts w:cstheme="minorHAnsi"/>
        </w:rPr>
        <w:t>Standing Seam Panel</w:t>
      </w:r>
    </w:p>
    <w:p w14:paraId="19F1ADA0" w14:textId="7B105DAE" w:rsidR="003B2AEB" w:rsidRPr="0044064F" w:rsidRDefault="003B2AEB" w:rsidP="00AD51C8">
      <w:pPr>
        <w:pStyle w:val="ListParagraph"/>
        <w:numPr>
          <w:ilvl w:val="2"/>
          <w:numId w:val="36"/>
        </w:numPr>
        <w:spacing w:before="240" w:line="240" w:lineRule="auto"/>
        <w:rPr>
          <w:rFonts w:cstheme="minorHAnsi"/>
        </w:rPr>
      </w:pPr>
      <w:r w:rsidRPr="0044064F">
        <w:rPr>
          <w:rFonts w:cstheme="minorHAnsi"/>
        </w:rPr>
        <w:t>Raised Rib Panel</w:t>
      </w:r>
    </w:p>
    <w:p w14:paraId="218C6409" w14:textId="496B9FA7" w:rsidR="003B2AEB" w:rsidRPr="00496AA2" w:rsidRDefault="003B2AEB" w:rsidP="00AD51C8">
      <w:pPr>
        <w:pBdr>
          <w:top w:val="single" w:sz="4" w:space="1" w:color="C00000"/>
          <w:left w:val="single" w:sz="4" w:space="4" w:color="C00000"/>
          <w:bottom w:val="single" w:sz="4" w:space="1" w:color="C00000"/>
          <w:right w:val="single" w:sz="4" w:space="4" w:color="C00000"/>
        </w:pBdr>
        <w:spacing w:before="240" w:line="240" w:lineRule="auto"/>
        <w:rPr>
          <w:rFonts w:cstheme="minorHAnsi"/>
          <w:vanish/>
        </w:rPr>
      </w:pPr>
      <w:r w:rsidRPr="00496AA2">
        <w:rPr>
          <w:rFonts w:cstheme="minorHAnsi"/>
          <w:vanish/>
          <w:color w:val="C00000"/>
        </w:rPr>
        <w:t>** NOTE TO SPECIFIER ** Select one of the following and delete those not required.</w:t>
      </w:r>
    </w:p>
    <w:p w14:paraId="1855B90F" w14:textId="77777777" w:rsidR="003B2AEB" w:rsidRPr="0044064F" w:rsidRDefault="003B2AEB" w:rsidP="00AD51C8">
      <w:pPr>
        <w:pStyle w:val="ListParagraph"/>
        <w:numPr>
          <w:ilvl w:val="1"/>
          <w:numId w:val="33"/>
        </w:numPr>
        <w:spacing w:before="240" w:line="240" w:lineRule="auto"/>
        <w:rPr>
          <w:rFonts w:cstheme="minorHAnsi"/>
        </w:rPr>
      </w:pPr>
      <w:r w:rsidRPr="0044064F">
        <w:rPr>
          <w:rFonts w:cstheme="minorHAnsi"/>
        </w:rPr>
        <w:t>Finish</w:t>
      </w:r>
    </w:p>
    <w:p w14:paraId="2BA93005" w14:textId="77777777" w:rsidR="003B2AEB" w:rsidRPr="0044064F" w:rsidRDefault="003B2AEB" w:rsidP="00AD51C8">
      <w:pPr>
        <w:pStyle w:val="ListParagraph"/>
        <w:numPr>
          <w:ilvl w:val="2"/>
          <w:numId w:val="37"/>
        </w:numPr>
        <w:spacing w:before="240" w:line="240" w:lineRule="auto"/>
        <w:rPr>
          <w:rFonts w:cstheme="minorHAnsi"/>
        </w:rPr>
      </w:pPr>
      <w:r w:rsidRPr="0044064F">
        <w:rPr>
          <w:rFonts w:cstheme="minorHAnsi"/>
        </w:rPr>
        <w:t>PVDF fluoropolymer coating</w:t>
      </w:r>
    </w:p>
    <w:p w14:paraId="14A3F2CE" w14:textId="77777777" w:rsidR="003B2AEB" w:rsidRPr="0044064F" w:rsidRDefault="003B2AEB" w:rsidP="00AD51C8">
      <w:pPr>
        <w:pStyle w:val="ListParagraph"/>
        <w:numPr>
          <w:ilvl w:val="2"/>
          <w:numId w:val="37"/>
        </w:numPr>
        <w:spacing w:before="240" w:line="240" w:lineRule="auto"/>
        <w:rPr>
          <w:rFonts w:cstheme="minorHAnsi"/>
        </w:rPr>
      </w:pPr>
      <w:r w:rsidRPr="0044064F">
        <w:rPr>
          <w:rFonts w:cstheme="minorHAnsi"/>
        </w:rPr>
        <w:t>Color selected by Architect out of manufacturers color selections.</w:t>
      </w:r>
    </w:p>
    <w:p w14:paraId="70A68B25" w14:textId="5C393828" w:rsidR="003B2AEB" w:rsidRPr="0044064F" w:rsidRDefault="003B2AEB" w:rsidP="00AD51C8">
      <w:pPr>
        <w:pStyle w:val="ListParagraph"/>
        <w:numPr>
          <w:ilvl w:val="2"/>
          <w:numId w:val="37"/>
        </w:numPr>
        <w:spacing w:before="240" w:line="240" w:lineRule="auto"/>
        <w:rPr>
          <w:rFonts w:cstheme="minorHAnsi"/>
        </w:rPr>
      </w:pPr>
      <w:r w:rsidRPr="0044064F">
        <w:rPr>
          <w:rFonts w:cstheme="minorHAnsi"/>
        </w:rPr>
        <w:t>Revers</w:t>
      </w:r>
      <w:r w:rsidR="00F32EA6">
        <w:rPr>
          <w:rFonts w:cstheme="minorHAnsi"/>
        </w:rPr>
        <w:t>e</w:t>
      </w:r>
      <w:r w:rsidRPr="0044064F">
        <w:rPr>
          <w:rFonts w:cstheme="minorHAnsi"/>
        </w:rPr>
        <w:t xml:space="preserve"> side shall be coated with an off-white primer coat</w:t>
      </w:r>
    </w:p>
    <w:p w14:paraId="40350121" w14:textId="77777777" w:rsidR="003B2AEB" w:rsidRPr="00496AA2" w:rsidRDefault="003B2AEB" w:rsidP="00AD51C8">
      <w:pPr>
        <w:pBdr>
          <w:top w:val="single" w:sz="4" w:space="1" w:color="C00000"/>
          <w:left w:val="single" w:sz="4" w:space="4" w:color="C00000"/>
          <w:bottom w:val="single" w:sz="4" w:space="1" w:color="C00000"/>
          <w:right w:val="single" w:sz="4" w:space="4" w:color="C00000"/>
        </w:pBdr>
        <w:spacing w:before="240" w:line="240" w:lineRule="auto"/>
        <w:rPr>
          <w:rFonts w:cstheme="minorHAnsi"/>
          <w:vanish/>
          <w:color w:val="C00000"/>
        </w:rPr>
      </w:pPr>
      <w:r w:rsidRPr="00496AA2">
        <w:rPr>
          <w:rFonts w:cstheme="minorHAnsi"/>
          <w:vanish/>
          <w:color w:val="C00000"/>
        </w:rPr>
        <w:t>** NOTE TO SPECIFIER ** Select form 20, 22, 24, or 26 gauge material for the panel and trim thickness, and add to blank area</w:t>
      </w:r>
    </w:p>
    <w:p w14:paraId="21715D3D" w14:textId="6765A729" w:rsidR="006B1A00" w:rsidRPr="0044064F" w:rsidRDefault="003B2AEB" w:rsidP="00AD51C8">
      <w:pPr>
        <w:pStyle w:val="ListParagraph"/>
        <w:numPr>
          <w:ilvl w:val="1"/>
          <w:numId w:val="33"/>
        </w:numPr>
        <w:spacing w:before="240" w:line="240" w:lineRule="auto"/>
        <w:rPr>
          <w:rFonts w:cstheme="minorHAnsi"/>
        </w:rPr>
      </w:pPr>
      <w:r w:rsidRPr="0044064F">
        <w:rPr>
          <w:rFonts w:cstheme="minorHAnsi"/>
        </w:rPr>
        <w:t>Metal stock thickness: __________</w:t>
      </w:r>
    </w:p>
    <w:p w14:paraId="625CF7F6" w14:textId="4D8B9C83" w:rsidR="00DA06BC" w:rsidRPr="0044064F" w:rsidRDefault="003B2AEB" w:rsidP="00AD51C8">
      <w:pPr>
        <w:pStyle w:val="ListParagraph"/>
        <w:numPr>
          <w:ilvl w:val="0"/>
          <w:numId w:val="31"/>
        </w:numPr>
        <w:spacing w:before="240" w:line="240" w:lineRule="auto"/>
        <w:rPr>
          <w:rFonts w:cstheme="minorHAnsi"/>
        </w:rPr>
      </w:pPr>
      <w:r w:rsidRPr="0044064F">
        <w:rPr>
          <w:rFonts w:cstheme="minorHAnsi"/>
        </w:rPr>
        <w:t>Panel</w:t>
      </w:r>
      <w:r w:rsidR="00DA06BC" w:rsidRPr="0044064F">
        <w:rPr>
          <w:rFonts w:cstheme="minorHAnsi"/>
        </w:rPr>
        <w:t>:</w:t>
      </w:r>
    </w:p>
    <w:p w14:paraId="49E61724" w14:textId="77777777" w:rsidR="002F4095" w:rsidRPr="0044064F" w:rsidRDefault="002F4095" w:rsidP="00AD51C8">
      <w:pPr>
        <w:pStyle w:val="ListParagraph"/>
        <w:numPr>
          <w:ilvl w:val="1"/>
          <w:numId w:val="31"/>
        </w:numPr>
        <w:spacing w:before="240" w:line="240" w:lineRule="auto"/>
        <w:rPr>
          <w:rFonts w:cstheme="minorHAnsi"/>
        </w:rPr>
      </w:pPr>
      <w:r w:rsidRPr="0044064F">
        <w:rPr>
          <w:rFonts w:cstheme="minorHAnsi"/>
        </w:rPr>
        <w:t>Manufacturer ______________</w:t>
      </w:r>
    </w:p>
    <w:p w14:paraId="1B1296D9" w14:textId="77777777" w:rsidR="002F4095" w:rsidRPr="0044064F" w:rsidRDefault="002F4095" w:rsidP="00AD51C8">
      <w:pPr>
        <w:pStyle w:val="ListParagraph"/>
        <w:numPr>
          <w:ilvl w:val="1"/>
          <w:numId w:val="31"/>
        </w:numPr>
        <w:spacing w:before="240" w:line="240" w:lineRule="auto"/>
        <w:rPr>
          <w:rFonts w:cstheme="minorHAnsi"/>
        </w:rPr>
      </w:pPr>
      <w:r w:rsidRPr="0044064F">
        <w:rPr>
          <w:rFonts w:cstheme="minorHAnsi"/>
        </w:rPr>
        <w:t>Product No. ________________</w:t>
      </w:r>
    </w:p>
    <w:p w14:paraId="3331C359" w14:textId="77777777" w:rsidR="002F4095" w:rsidRPr="0044064F" w:rsidRDefault="002F4095" w:rsidP="00AD51C8">
      <w:pPr>
        <w:pStyle w:val="ListParagraph"/>
        <w:numPr>
          <w:ilvl w:val="1"/>
          <w:numId w:val="31"/>
        </w:numPr>
        <w:spacing w:before="240" w:line="240" w:lineRule="auto"/>
        <w:rPr>
          <w:rFonts w:cstheme="minorHAnsi"/>
        </w:rPr>
      </w:pPr>
      <w:r w:rsidRPr="0044064F">
        <w:rPr>
          <w:rFonts w:cstheme="minorHAnsi"/>
        </w:rPr>
        <w:t>Metal stock thickness __________________-</w:t>
      </w:r>
    </w:p>
    <w:p w14:paraId="171FEFDF" w14:textId="77777777" w:rsidR="002F4095" w:rsidRPr="0044064F" w:rsidRDefault="002F4095" w:rsidP="00AD51C8">
      <w:pPr>
        <w:pStyle w:val="ListParagraph"/>
        <w:numPr>
          <w:ilvl w:val="1"/>
          <w:numId w:val="31"/>
        </w:numPr>
        <w:spacing w:before="240" w:line="240" w:lineRule="auto"/>
        <w:rPr>
          <w:rFonts w:cstheme="minorHAnsi"/>
        </w:rPr>
      </w:pPr>
      <w:r w:rsidRPr="0044064F">
        <w:rPr>
          <w:rFonts w:cstheme="minorHAnsi"/>
        </w:rPr>
        <w:t>Panel Trim ___________________</w:t>
      </w:r>
    </w:p>
    <w:p w14:paraId="3F41FCE0" w14:textId="77777777" w:rsidR="002F4095" w:rsidRPr="0044064F" w:rsidRDefault="002F4095" w:rsidP="00AD51C8">
      <w:pPr>
        <w:pStyle w:val="ListParagraph"/>
        <w:numPr>
          <w:ilvl w:val="1"/>
          <w:numId w:val="31"/>
        </w:numPr>
        <w:spacing w:before="240" w:line="240" w:lineRule="auto"/>
        <w:rPr>
          <w:rFonts w:cstheme="minorHAnsi"/>
        </w:rPr>
      </w:pPr>
      <w:r w:rsidRPr="0044064F">
        <w:rPr>
          <w:rFonts w:cstheme="minorHAnsi"/>
        </w:rPr>
        <w:t>Color ___________________</w:t>
      </w:r>
    </w:p>
    <w:p w14:paraId="618F066C" w14:textId="77777777" w:rsidR="002F4095" w:rsidRPr="0044064F" w:rsidRDefault="002F4095" w:rsidP="00AD51C8">
      <w:pPr>
        <w:pStyle w:val="ListParagraph"/>
        <w:numPr>
          <w:ilvl w:val="1"/>
          <w:numId w:val="31"/>
        </w:numPr>
        <w:spacing w:before="240" w:line="240" w:lineRule="auto"/>
        <w:rPr>
          <w:rFonts w:cstheme="minorHAnsi"/>
        </w:rPr>
      </w:pPr>
      <w:r w:rsidRPr="0044064F">
        <w:rPr>
          <w:rFonts w:cstheme="minorHAnsi"/>
        </w:rPr>
        <w:t>Finish _________________</w:t>
      </w:r>
    </w:p>
    <w:p w14:paraId="05AD5C7B" w14:textId="77777777" w:rsidR="001C6C3D" w:rsidRPr="0044064F" w:rsidRDefault="002F4095" w:rsidP="00AD51C8">
      <w:pPr>
        <w:pStyle w:val="ListParagraph"/>
        <w:numPr>
          <w:ilvl w:val="1"/>
          <w:numId w:val="31"/>
        </w:numPr>
        <w:spacing w:before="240" w:line="240" w:lineRule="auto"/>
        <w:rPr>
          <w:rFonts w:cstheme="minorHAnsi"/>
        </w:rPr>
      </w:pPr>
      <w:r w:rsidRPr="0044064F">
        <w:rPr>
          <w:rFonts w:cstheme="minorHAnsi"/>
        </w:rPr>
        <w:t>Panel Fasteners __________________</w:t>
      </w:r>
    </w:p>
    <w:p w14:paraId="6F404AE7" w14:textId="1F7C7038" w:rsidR="005511FD" w:rsidRPr="00496AA2" w:rsidRDefault="002952BD" w:rsidP="00AD51C8">
      <w:pPr>
        <w:pBdr>
          <w:top w:val="single" w:sz="4" w:space="1" w:color="C00000"/>
          <w:left w:val="single" w:sz="4" w:space="4" w:color="C00000"/>
          <w:bottom w:val="single" w:sz="4" w:space="1" w:color="C00000"/>
          <w:right w:val="single" w:sz="4" w:space="4" w:color="C00000"/>
        </w:pBdr>
        <w:spacing w:before="240" w:line="240" w:lineRule="auto"/>
        <w:rPr>
          <w:rFonts w:cstheme="minorHAnsi"/>
          <w:vanish/>
        </w:rPr>
      </w:pPr>
      <w:r w:rsidRPr="00496AA2">
        <w:rPr>
          <w:rFonts w:cstheme="minorHAnsi"/>
          <w:vanish/>
          <w:color w:val="C00000"/>
        </w:rPr>
        <w:lastRenderedPageBreak/>
        <w:t>** NOTE TO SPECIFIER ** Use the following paragraph if louvers are required for project.  Coordinate section number and section title with louver section being used.</w:t>
      </w:r>
    </w:p>
    <w:p w14:paraId="6722249C" w14:textId="1806FACF" w:rsidR="002F4095" w:rsidRPr="0044064F" w:rsidRDefault="002F4095" w:rsidP="00AD51C8">
      <w:pPr>
        <w:pStyle w:val="ListParagraph"/>
        <w:numPr>
          <w:ilvl w:val="0"/>
          <w:numId w:val="31"/>
        </w:numPr>
        <w:spacing w:before="240" w:line="240" w:lineRule="auto"/>
        <w:rPr>
          <w:rFonts w:cstheme="minorHAnsi"/>
        </w:rPr>
      </w:pPr>
      <w:r w:rsidRPr="0044064F">
        <w:rPr>
          <w:rFonts w:cstheme="minorHAnsi"/>
        </w:rPr>
        <w:t>Louvers: Refer to Section 10220: Louvers and Vents</w:t>
      </w:r>
    </w:p>
    <w:p w14:paraId="133E960E" w14:textId="1BFAE8EF" w:rsidR="000B2F0A" w:rsidRPr="0044064F" w:rsidRDefault="000B2F0A" w:rsidP="00AD51C8">
      <w:pPr>
        <w:spacing w:before="240" w:line="240" w:lineRule="auto"/>
        <w:rPr>
          <w:rFonts w:cstheme="minorHAnsi"/>
        </w:rPr>
      </w:pPr>
      <w:r w:rsidRPr="0044064F">
        <w:rPr>
          <w:rFonts w:cstheme="minorHAnsi"/>
        </w:rPr>
        <w:t xml:space="preserve">2.4 </w:t>
      </w:r>
      <w:r w:rsidR="00DF1714" w:rsidRPr="0044064F">
        <w:rPr>
          <w:rFonts w:cstheme="minorHAnsi"/>
        </w:rPr>
        <w:t xml:space="preserve"> </w:t>
      </w:r>
      <w:r w:rsidR="00924669" w:rsidRPr="0044064F">
        <w:rPr>
          <w:rFonts w:cstheme="minorHAnsi"/>
        </w:rPr>
        <w:t xml:space="preserve"> </w:t>
      </w:r>
      <w:r w:rsidRPr="0044064F">
        <w:rPr>
          <w:rFonts w:cstheme="minorHAnsi"/>
        </w:rPr>
        <w:t>FABRICATION</w:t>
      </w:r>
    </w:p>
    <w:p w14:paraId="6DA6E297" w14:textId="05DE3555" w:rsidR="00EF69BA" w:rsidRPr="00EF69BA" w:rsidRDefault="00F76305" w:rsidP="00AD51C8">
      <w:pPr>
        <w:pStyle w:val="ListParagraph"/>
        <w:numPr>
          <w:ilvl w:val="0"/>
          <w:numId w:val="32"/>
        </w:numPr>
        <w:spacing w:before="240" w:line="240" w:lineRule="auto"/>
        <w:contextualSpacing w:val="0"/>
        <w:rPr>
          <w:rFonts w:cstheme="minorHAnsi"/>
        </w:rPr>
      </w:pPr>
      <w:r w:rsidRPr="0044064F">
        <w:rPr>
          <w:rFonts w:cstheme="minorHAnsi"/>
        </w:rPr>
        <w:t xml:space="preserve">All items shall be fabricated so that joints are tightly fit and flush, with </w:t>
      </w:r>
      <w:r w:rsidR="00FB7EB1">
        <w:rPr>
          <w:rFonts w:cstheme="minorHAnsi"/>
        </w:rPr>
        <w:t xml:space="preserve">no </w:t>
      </w:r>
      <w:r w:rsidRPr="0044064F">
        <w:rPr>
          <w:rFonts w:cstheme="minorHAnsi"/>
        </w:rPr>
        <w:t>exposed jagged edges</w:t>
      </w:r>
      <w:r w:rsidR="00FB7EB1">
        <w:rPr>
          <w:rFonts w:cstheme="minorHAnsi"/>
        </w:rPr>
        <w:t>.</w:t>
      </w:r>
    </w:p>
    <w:p w14:paraId="2C3DDAD2" w14:textId="4B641D4D" w:rsidR="00EF69BA" w:rsidRPr="00EF69BA" w:rsidRDefault="006E4911" w:rsidP="00AD51C8">
      <w:pPr>
        <w:pStyle w:val="ListParagraph"/>
        <w:numPr>
          <w:ilvl w:val="0"/>
          <w:numId w:val="32"/>
        </w:numPr>
        <w:spacing w:before="240" w:line="240" w:lineRule="auto"/>
        <w:contextualSpacing w:val="0"/>
        <w:rPr>
          <w:rFonts w:cstheme="minorHAnsi"/>
        </w:rPr>
      </w:pPr>
      <w:r w:rsidRPr="0044064F">
        <w:rPr>
          <w:rFonts w:cstheme="minorHAnsi"/>
        </w:rPr>
        <w:t>Supply components required for anchorage of fabrications. Fabricate anchors and related components of same material and finish as fabrication, except where specifically noted otherwise.</w:t>
      </w:r>
    </w:p>
    <w:p w14:paraId="6B94D266" w14:textId="496AA1D0" w:rsidR="000B2F0A" w:rsidRPr="0044064F" w:rsidRDefault="000C778B" w:rsidP="00AD51C8">
      <w:pPr>
        <w:pStyle w:val="ListParagraph"/>
        <w:numPr>
          <w:ilvl w:val="0"/>
          <w:numId w:val="32"/>
        </w:numPr>
        <w:spacing w:before="240" w:line="240" w:lineRule="auto"/>
        <w:contextualSpacing w:val="0"/>
        <w:rPr>
          <w:rFonts w:cstheme="minorHAnsi"/>
        </w:rPr>
      </w:pPr>
      <w:r w:rsidRPr="0044064F">
        <w:rPr>
          <w:rFonts w:cstheme="minorHAnsi"/>
        </w:rPr>
        <w:t>Trim: To be fabricated from flat sheet metal, the thickness and finish matching the facing panel.</w:t>
      </w:r>
      <w:r w:rsidR="00FB7EB1">
        <w:rPr>
          <w:rFonts w:cstheme="minorHAnsi"/>
        </w:rPr>
        <w:t xml:space="preserve"> Metal to be hemmed per SMACNA guidelines.</w:t>
      </w:r>
    </w:p>
    <w:p w14:paraId="2A27B2F8" w14:textId="4E4626BE" w:rsidR="000B2F0A" w:rsidRPr="0044064F" w:rsidRDefault="000B2F0A" w:rsidP="00AD51C8">
      <w:pPr>
        <w:spacing w:before="240" w:line="240" w:lineRule="auto"/>
        <w:rPr>
          <w:rFonts w:cstheme="minorHAnsi"/>
          <w:b/>
        </w:rPr>
      </w:pPr>
      <w:r w:rsidRPr="0044064F">
        <w:rPr>
          <w:rFonts w:cstheme="minorHAnsi"/>
          <w:b/>
        </w:rPr>
        <w:t>PART 3 – EXECUTION</w:t>
      </w:r>
    </w:p>
    <w:p w14:paraId="7650561A" w14:textId="39D083EB" w:rsidR="000B2F0A" w:rsidRPr="0044064F" w:rsidRDefault="000B2F0A" w:rsidP="00AD51C8">
      <w:pPr>
        <w:spacing w:before="240" w:line="240" w:lineRule="auto"/>
        <w:rPr>
          <w:rFonts w:cstheme="minorHAnsi"/>
        </w:rPr>
      </w:pPr>
      <w:r w:rsidRPr="0044064F">
        <w:rPr>
          <w:rFonts w:cstheme="minorHAnsi"/>
        </w:rPr>
        <w:t>3.1 EXAMINATION</w:t>
      </w:r>
    </w:p>
    <w:p w14:paraId="226C12D9" w14:textId="77777777" w:rsidR="00F76179" w:rsidRPr="0044064F" w:rsidRDefault="00F76179"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Examine area where work will be installed to verify the installation can be performed in accordance with the Drawings and structural calculation requirements without interference from other equipment or trades.</w:t>
      </w:r>
    </w:p>
    <w:p w14:paraId="271BD69D" w14:textId="77777777" w:rsidR="00F76179" w:rsidRPr="0044064F" w:rsidRDefault="00F76179"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If preparation is the responsibility of another installer, notify Architect of unsatisfactory preparation before proceeding.</w:t>
      </w:r>
    </w:p>
    <w:p w14:paraId="38F46CC8" w14:textId="24402515" w:rsidR="00EF69BA" w:rsidRPr="00EF69BA" w:rsidRDefault="00F76179"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Do not begin installation until conditions have been properly prepared.</w:t>
      </w:r>
    </w:p>
    <w:p w14:paraId="5064D128" w14:textId="5D3FAABF" w:rsidR="000B2F0A" w:rsidRPr="0044064F" w:rsidRDefault="000B2F0A" w:rsidP="00AD51C8">
      <w:pPr>
        <w:spacing w:before="240" w:line="240" w:lineRule="auto"/>
        <w:rPr>
          <w:rFonts w:cstheme="minorHAnsi"/>
        </w:rPr>
      </w:pPr>
      <w:r w:rsidRPr="0044064F">
        <w:rPr>
          <w:rFonts w:cstheme="minorHAnsi"/>
        </w:rPr>
        <w:t>3.2 PREPARATION</w:t>
      </w:r>
    </w:p>
    <w:p w14:paraId="332659D5" w14:textId="2467649A" w:rsidR="0040635C" w:rsidRPr="0044064F" w:rsidRDefault="0040635C" w:rsidP="00AD51C8">
      <w:pPr>
        <w:pStyle w:val="ARCATParagraph"/>
        <w:numPr>
          <w:ilvl w:val="2"/>
          <w:numId w:val="27"/>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Prepare surfaces using the methods recommended by the manufacturer for achieving the best result for the substrate under the project conditions.</w:t>
      </w:r>
    </w:p>
    <w:p w14:paraId="4BD028F1" w14:textId="56F4DD54" w:rsidR="0044064F" w:rsidRPr="00EF69BA" w:rsidRDefault="00DB7C84" w:rsidP="00AD51C8">
      <w:pPr>
        <w:pStyle w:val="ARCATParagraph"/>
        <w:numPr>
          <w:ilvl w:val="2"/>
          <w:numId w:val="27"/>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Clean surfaces thoroughly prior to installation.</w:t>
      </w:r>
    </w:p>
    <w:p w14:paraId="39B3FA22" w14:textId="4A98E560" w:rsidR="000B2F0A" w:rsidRPr="0044064F" w:rsidRDefault="000B2F0A" w:rsidP="00AD51C8">
      <w:pPr>
        <w:spacing w:before="240" w:line="240" w:lineRule="auto"/>
        <w:rPr>
          <w:rFonts w:cstheme="minorHAnsi"/>
        </w:rPr>
      </w:pPr>
      <w:r w:rsidRPr="0044064F">
        <w:rPr>
          <w:rFonts w:cstheme="minorHAnsi"/>
        </w:rPr>
        <w:t>3.3 INSTALLATION</w:t>
      </w:r>
    </w:p>
    <w:p w14:paraId="45AA9F79" w14:textId="46259F6E" w:rsidR="00DB7C84" w:rsidRPr="0044064F" w:rsidRDefault="00DB7C84" w:rsidP="00AD51C8">
      <w:pPr>
        <w:pStyle w:val="ARCATParagraph"/>
        <w:numPr>
          <w:ilvl w:val="2"/>
          <w:numId w:val="28"/>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Install in accordance with manufacturer's instructions.</w:t>
      </w:r>
    </w:p>
    <w:p w14:paraId="4A47432E" w14:textId="77777777" w:rsidR="00795299" w:rsidRPr="0044064F" w:rsidRDefault="00795299" w:rsidP="00AD51C8">
      <w:pPr>
        <w:pStyle w:val="ARCATParagraph"/>
        <w:numPr>
          <w:ilvl w:val="2"/>
          <w:numId w:val="28"/>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Install components plumb and level, accurately fitted, free from distortion or defects.</w:t>
      </w:r>
    </w:p>
    <w:p w14:paraId="4A0C5DFB" w14:textId="61919FC5" w:rsidR="00795299" w:rsidRPr="0044064F" w:rsidRDefault="00403212" w:rsidP="00AD51C8">
      <w:pPr>
        <w:pStyle w:val="ARCATParagraph"/>
        <w:numPr>
          <w:ilvl w:val="2"/>
          <w:numId w:val="28"/>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Anchor fabrications to structure as indicated</w:t>
      </w:r>
      <w:r w:rsidR="00864B2B" w:rsidRPr="0044064F">
        <w:rPr>
          <w:rFonts w:asciiTheme="minorHAnsi" w:hAnsiTheme="minorHAnsi" w:cstheme="minorHAnsi"/>
          <w:sz w:val="22"/>
          <w:szCs w:val="22"/>
        </w:rPr>
        <w:t>.</w:t>
      </w:r>
    </w:p>
    <w:p w14:paraId="2AAB4147" w14:textId="52D26441" w:rsidR="00403212" w:rsidRPr="0044064F" w:rsidRDefault="00403212" w:rsidP="00AD51C8">
      <w:pPr>
        <w:pStyle w:val="ARCATParagraph"/>
        <w:numPr>
          <w:ilvl w:val="2"/>
          <w:numId w:val="28"/>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Install all roof flashings and boots per the roof membrane manufacturer’s specifications to ensure a watertight connection.</w:t>
      </w:r>
    </w:p>
    <w:p w14:paraId="2C621834" w14:textId="398745DF" w:rsidR="00795299" w:rsidRPr="0044064F" w:rsidRDefault="00795299" w:rsidP="00AD51C8">
      <w:pPr>
        <w:pStyle w:val="ARCATParagraph"/>
        <w:numPr>
          <w:ilvl w:val="2"/>
          <w:numId w:val="28"/>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Separate dissimilar metals and use gasketed fasteners, isolation shim, or isolation tape to eliminate possibility of corrosive or electrolytic action between metals.</w:t>
      </w:r>
    </w:p>
    <w:p w14:paraId="31433A98" w14:textId="18A8A29A" w:rsidR="00795299" w:rsidRPr="0044064F" w:rsidRDefault="00403212" w:rsidP="00AD51C8">
      <w:pPr>
        <w:pStyle w:val="ARCATParagraph"/>
        <w:numPr>
          <w:ilvl w:val="2"/>
          <w:numId w:val="28"/>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Exercise care when installing components so as not to damage finish surfaces</w:t>
      </w:r>
      <w:r w:rsidR="00795299" w:rsidRPr="0044064F">
        <w:rPr>
          <w:rFonts w:asciiTheme="minorHAnsi" w:hAnsiTheme="minorHAnsi" w:cstheme="minorHAnsi"/>
          <w:sz w:val="22"/>
          <w:szCs w:val="22"/>
        </w:rPr>
        <w:t>. Touch up as required to repair damaged finishes.</w:t>
      </w:r>
    </w:p>
    <w:p w14:paraId="6A0EAC25" w14:textId="42D24774" w:rsidR="0044064F" w:rsidRPr="00EF69BA" w:rsidRDefault="00795299" w:rsidP="00AD51C8">
      <w:pPr>
        <w:pStyle w:val="ARCATParagraph"/>
        <w:numPr>
          <w:ilvl w:val="2"/>
          <w:numId w:val="28"/>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lastRenderedPageBreak/>
        <w:t>Remove all protective masking from material immediately after installation.</w:t>
      </w:r>
    </w:p>
    <w:p w14:paraId="0CA43BAD" w14:textId="7CAFBB26" w:rsidR="000B2F0A" w:rsidRPr="0044064F" w:rsidRDefault="000B2F0A" w:rsidP="00AD51C8">
      <w:pPr>
        <w:spacing w:before="240" w:line="240" w:lineRule="auto"/>
        <w:rPr>
          <w:rFonts w:cstheme="minorHAnsi"/>
        </w:rPr>
      </w:pPr>
      <w:r w:rsidRPr="0044064F">
        <w:rPr>
          <w:rFonts w:cstheme="minorHAnsi"/>
        </w:rPr>
        <w:t>3.4 CLEANING AND PROTECTION</w:t>
      </w:r>
    </w:p>
    <w:p w14:paraId="7C9D26CB" w14:textId="77566077" w:rsidR="00D23F2A" w:rsidRPr="0044064F" w:rsidRDefault="00D23F2A" w:rsidP="00AD51C8">
      <w:pPr>
        <w:pStyle w:val="ARCATParagraph"/>
        <w:numPr>
          <w:ilvl w:val="2"/>
          <w:numId w:val="29"/>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 xml:space="preserve">Remove </w:t>
      </w:r>
      <w:r w:rsidR="00006BC4" w:rsidRPr="0044064F">
        <w:rPr>
          <w:rFonts w:asciiTheme="minorHAnsi" w:hAnsiTheme="minorHAnsi" w:cstheme="minorHAnsi"/>
          <w:sz w:val="22"/>
          <w:szCs w:val="22"/>
        </w:rPr>
        <w:t xml:space="preserve">any protective </w:t>
      </w:r>
      <w:r w:rsidR="00A30988" w:rsidRPr="0044064F">
        <w:rPr>
          <w:rFonts w:asciiTheme="minorHAnsi" w:hAnsiTheme="minorHAnsi" w:cstheme="minorHAnsi"/>
          <w:sz w:val="22"/>
          <w:szCs w:val="22"/>
        </w:rPr>
        <w:t>coverings</w:t>
      </w:r>
      <w:r w:rsidR="00006BC4" w:rsidRPr="0044064F">
        <w:rPr>
          <w:rFonts w:asciiTheme="minorHAnsi" w:hAnsiTheme="minorHAnsi" w:cstheme="minorHAnsi"/>
          <w:sz w:val="22"/>
          <w:szCs w:val="22"/>
        </w:rPr>
        <w:t xml:space="preserve"> or masking from </w:t>
      </w:r>
      <w:r w:rsidR="00A30988" w:rsidRPr="0044064F">
        <w:rPr>
          <w:rFonts w:asciiTheme="minorHAnsi" w:hAnsiTheme="minorHAnsi" w:cstheme="minorHAnsi"/>
          <w:sz w:val="22"/>
          <w:szCs w:val="22"/>
        </w:rPr>
        <w:t>parts or panels</w:t>
      </w:r>
      <w:r w:rsidR="003B4708">
        <w:rPr>
          <w:rFonts w:asciiTheme="minorHAnsi" w:hAnsiTheme="minorHAnsi" w:cstheme="minorHAnsi"/>
          <w:sz w:val="22"/>
          <w:szCs w:val="22"/>
        </w:rPr>
        <w:t xml:space="preserve"> immediately</w:t>
      </w:r>
      <w:r w:rsidR="00A30988" w:rsidRPr="0044064F">
        <w:rPr>
          <w:rFonts w:asciiTheme="minorHAnsi" w:hAnsiTheme="minorHAnsi" w:cstheme="minorHAnsi"/>
          <w:sz w:val="22"/>
          <w:szCs w:val="22"/>
        </w:rPr>
        <w:t xml:space="preserve"> after installation, unless instructed contrary by the manufacturers written instructions. </w:t>
      </w:r>
    </w:p>
    <w:p w14:paraId="4B03FCC3" w14:textId="39D118BE" w:rsidR="00D23F2A" w:rsidRPr="0044064F" w:rsidRDefault="00D23F2A"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Protect installed products until completion of project.</w:t>
      </w:r>
      <w:r w:rsidR="00766B22" w:rsidRPr="0044064F">
        <w:rPr>
          <w:rFonts w:asciiTheme="minorHAnsi" w:hAnsiTheme="minorHAnsi" w:cstheme="minorHAnsi"/>
          <w:sz w:val="22"/>
          <w:szCs w:val="22"/>
        </w:rPr>
        <w:t xml:space="preserve"> </w:t>
      </w:r>
      <w:r w:rsidRPr="0044064F">
        <w:rPr>
          <w:rFonts w:asciiTheme="minorHAnsi" w:hAnsiTheme="minorHAnsi" w:cstheme="minorHAnsi"/>
          <w:sz w:val="22"/>
          <w:szCs w:val="22"/>
        </w:rPr>
        <w:t>If minor damage to finishes occurs, repair damage in accordance with manufacturer’s recommendations; provide replacement components if repaired finishes are unacceptable to Architect.</w:t>
      </w:r>
    </w:p>
    <w:p w14:paraId="7304953C" w14:textId="77777777" w:rsidR="00D23F2A" w:rsidRPr="0044064F" w:rsidRDefault="00D23F2A" w:rsidP="00AD51C8">
      <w:pPr>
        <w:pStyle w:val="ARCATParagraph"/>
        <w:numPr>
          <w:ilvl w:val="2"/>
          <w:numId w:val="26"/>
        </w:numPr>
        <w:tabs>
          <w:tab w:val="left" w:pos="2430"/>
        </w:tabs>
        <w:spacing w:before="240"/>
        <w:rPr>
          <w:rFonts w:asciiTheme="minorHAnsi" w:hAnsiTheme="minorHAnsi" w:cstheme="minorHAnsi"/>
          <w:sz w:val="22"/>
          <w:szCs w:val="22"/>
        </w:rPr>
      </w:pPr>
      <w:r w:rsidRPr="0044064F">
        <w:rPr>
          <w:rFonts w:asciiTheme="minorHAnsi" w:hAnsiTheme="minorHAnsi" w:cstheme="minorHAnsi"/>
          <w:sz w:val="22"/>
          <w:szCs w:val="22"/>
        </w:rPr>
        <w:t>Prior to Substantial Completion:  Remove dust or other foreign matter from component surfaces; clean finishes in accordance with manufacturer’s instructions.</w:t>
      </w:r>
    </w:p>
    <w:p w14:paraId="6DC73A11" w14:textId="2F328BB3" w:rsidR="0040202A" w:rsidRPr="0044064F" w:rsidRDefault="00180D46" w:rsidP="00AD51C8">
      <w:pPr>
        <w:pStyle w:val="ARCATTitle"/>
        <w:tabs>
          <w:tab w:val="left" w:pos="2430"/>
        </w:tabs>
        <w:spacing w:before="240"/>
        <w:jc w:val="center"/>
        <w:rPr>
          <w:rFonts w:asciiTheme="minorHAnsi" w:hAnsiTheme="minorHAnsi" w:cstheme="minorHAnsi"/>
          <w:sz w:val="22"/>
          <w:szCs w:val="22"/>
        </w:rPr>
      </w:pPr>
      <w:r w:rsidRPr="0044064F">
        <w:rPr>
          <w:rFonts w:asciiTheme="minorHAnsi" w:hAnsiTheme="minorHAnsi" w:cstheme="minorHAnsi"/>
          <w:sz w:val="22"/>
          <w:szCs w:val="22"/>
        </w:rPr>
        <w:t>END OF SECTION</w:t>
      </w:r>
    </w:p>
    <w:sectPr w:rsidR="0040202A" w:rsidRPr="004406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0F10" w14:textId="77777777" w:rsidR="00DA5859" w:rsidRDefault="00DA5859" w:rsidP="00DA5859">
      <w:pPr>
        <w:spacing w:after="0" w:line="240" w:lineRule="auto"/>
      </w:pPr>
      <w:r>
        <w:separator/>
      </w:r>
    </w:p>
  </w:endnote>
  <w:endnote w:type="continuationSeparator" w:id="0">
    <w:p w14:paraId="47A21477" w14:textId="77777777" w:rsidR="00DA5859" w:rsidRDefault="00DA5859" w:rsidP="00DA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F21B" w14:textId="4E1602F6" w:rsidR="00DA5859" w:rsidRDefault="00DA5859">
    <w:pPr>
      <w:pStyle w:val="Footer"/>
    </w:pPr>
    <w:r>
      <w:t>PROJECT NAME</w:t>
    </w:r>
    <w:r w:rsidR="00CA3400">
      <w:tab/>
    </w:r>
    <w:r w:rsidR="00CA3400">
      <w:tab/>
      <w:t>EQUIPMENT SCREENS</w:t>
    </w:r>
  </w:p>
  <w:p w14:paraId="020528EE" w14:textId="35D73957" w:rsidR="00DA5859" w:rsidRDefault="00DA5859">
    <w:pPr>
      <w:pStyle w:val="Footer"/>
    </w:pPr>
    <w:r>
      <w:t>PROJECT NUMBER</w:t>
    </w:r>
    <w:r w:rsidR="00CA3400">
      <w:tab/>
      <w:t>102400</w:t>
    </w:r>
    <w:r w:rsidR="00CA3400">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6751" w14:textId="77777777" w:rsidR="00DA5859" w:rsidRDefault="00DA5859" w:rsidP="00DA5859">
      <w:pPr>
        <w:spacing w:after="0" w:line="240" w:lineRule="auto"/>
      </w:pPr>
      <w:r>
        <w:separator/>
      </w:r>
    </w:p>
  </w:footnote>
  <w:footnote w:type="continuationSeparator" w:id="0">
    <w:p w14:paraId="7212BD21" w14:textId="77777777" w:rsidR="00DA5859" w:rsidRDefault="00DA5859" w:rsidP="00DA5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765834"/>
    <w:lvl w:ilvl="0">
      <w:start w:val="1"/>
      <w:numFmt w:val="decimal"/>
      <w:pStyle w:val="SpecPART"/>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caps/>
        <w:sz w:val="22"/>
      </w:rPr>
    </w:lvl>
    <w:lvl w:ilvl="2">
      <w:start w:val="1"/>
      <w:numFmt w:val="upperLetter"/>
      <w:lvlText w:val="%3."/>
      <w:lvlJc w:val="left"/>
      <w:pPr>
        <w:tabs>
          <w:tab w:val="num" w:pos="1260"/>
        </w:tabs>
        <w:ind w:left="1260" w:hanging="540"/>
      </w:pPr>
      <w:rPr>
        <w:rFonts w:ascii="Times New Roman" w:hAnsi="Times New Roman" w:hint="default"/>
        <w:b w:val="0"/>
        <w:i w:val="0"/>
        <w:sz w:val="22"/>
      </w:rPr>
    </w:lvl>
    <w:lvl w:ilvl="3">
      <w:start w:val="1"/>
      <w:numFmt w:val="decimal"/>
      <w:lvlText w:val="%4."/>
      <w:lvlJc w:val="left"/>
      <w:pPr>
        <w:tabs>
          <w:tab w:val="num" w:pos="1980"/>
        </w:tabs>
        <w:ind w:left="1980" w:hanging="720"/>
      </w:pPr>
      <w:rPr>
        <w:rFonts w:ascii="Times New Roman" w:hAnsi="Times New Roman" w:hint="default"/>
        <w:b w:val="0"/>
        <w:i w:val="0"/>
        <w:sz w:val="22"/>
      </w:rPr>
    </w:lvl>
    <w:lvl w:ilvl="4">
      <w:start w:val="1"/>
      <w:numFmt w:val="lowerLetter"/>
      <w:lvlText w:val="%5."/>
      <w:lvlJc w:val="left"/>
      <w:pPr>
        <w:tabs>
          <w:tab w:val="num" w:pos="2700"/>
        </w:tabs>
        <w:ind w:left="2700" w:hanging="720"/>
      </w:pPr>
      <w:rPr>
        <w:rFonts w:ascii="Times New Roman" w:hAnsi="Times New Roman" w:hint="default"/>
        <w:b w:val="0"/>
        <w:bCs w:val="0"/>
        <w:i w:val="0"/>
        <w:iCs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5">
      <w:start w:val="1"/>
      <w:numFmt w:val="decimal"/>
      <w:lvlText w:val="%6)"/>
      <w:lvlJc w:val="left"/>
      <w:pPr>
        <w:tabs>
          <w:tab w:val="num" w:pos="4320"/>
        </w:tabs>
        <w:ind w:left="2736" w:hanging="936"/>
      </w:pPr>
      <w:rPr>
        <w:rFonts w:ascii="Segoe UI Symbol" w:hAnsi="Segoe UI Symbo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vertAlign w:val="baseline"/>
      </w:rPr>
    </w:lvl>
    <w:lvl w:ilvl="6">
      <w:start w:val="1"/>
      <w:numFmt w:val="lowerLetter"/>
      <w:lvlText w:val="%7)"/>
      <w:lvlJc w:val="left"/>
      <w:pPr>
        <w:tabs>
          <w:tab w:val="num" w:pos="5040"/>
        </w:tabs>
        <w:ind w:left="3240" w:hanging="1080"/>
      </w:pPr>
      <w:rPr>
        <w:rFonts w:ascii="Univers" w:hAnsi="Univers" w:hint="default"/>
        <w:b w:val="0"/>
        <w:i w:val="0"/>
        <w:sz w:val="20"/>
        <w:szCs w:val="22"/>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095107D4"/>
    <w:multiLevelType w:val="hybridMultilevel"/>
    <w:tmpl w:val="037E3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F10DD"/>
    <w:multiLevelType w:val="hybridMultilevel"/>
    <w:tmpl w:val="FC4A47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709D7"/>
    <w:multiLevelType w:val="hybridMultilevel"/>
    <w:tmpl w:val="82FEAA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F4ECC"/>
    <w:multiLevelType w:val="hybridMultilevel"/>
    <w:tmpl w:val="7FCC3C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2456E"/>
    <w:multiLevelType w:val="hybridMultilevel"/>
    <w:tmpl w:val="FE82630E"/>
    <w:lvl w:ilvl="0" w:tplc="68785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056CBA"/>
    <w:multiLevelType w:val="hybridMultilevel"/>
    <w:tmpl w:val="E9C27172"/>
    <w:lvl w:ilvl="0" w:tplc="8ACC591C">
      <w:start w:val="1"/>
      <w:numFmt w:val="upperLetter"/>
      <w:lvlText w:val="%1."/>
      <w:lvlJc w:val="left"/>
      <w:pPr>
        <w:ind w:left="705" w:hanging="360"/>
      </w:pPr>
      <w:rPr>
        <w:rFonts w:hint="default"/>
      </w:rPr>
    </w:lvl>
    <w:lvl w:ilvl="1" w:tplc="0409000F">
      <w:start w:val="1"/>
      <w:numFmt w:val="decimal"/>
      <w:lvlText w:val="%2."/>
      <w:lvlJc w:val="left"/>
      <w:pPr>
        <w:ind w:left="1425" w:hanging="360"/>
      </w:pPr>
    </w:lvl>
    <w:lvl w:ilvl="2" w:tplc="04090019">
      <w:start w:val="1"/>
      <w:numFmt w:val="lowerLetter"/>
      <w:lvlText w:val="%3."/>
      <w:lvlJc w:val="lef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216A1727"/>
    <w:multiLevelType w:val="hybridMultilevel"/>
    <w:tmpl w:val="A0C07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3674F"/>
    <w:multiLevelType w:val="hybridMultilevel"/>
    <w:tmpl w:val="D09EE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321BE"/>
    <w:multiLevelType w:val="hybridMultilevel"/>
    <w:tmpl w:val="6554AD72"/>
    <w:lvl w:ilvl="0" w:tplc="8ACC591C">
      <w:start w:val="1"/>
      <w:numFmt w:val="upperLetter"/>
      <w:lvlText w:val="%1."/>
      <w:lvlJc w:val="left"/>
      <w:pPr>
        <w:ind w:left="705" w:hanging="360"/>
      </w:pPr>
      <w:rPr>
        <w:rFonts w:hint="default"/>
      </w:rPr>
    </w:lvl>
    <w:lvl w:ilvl="1" w:tplc="0409000F">
      <w:start w:val="1"/>
      <w:numFmt w:val="decimal"/>
      <w:lvlText w:val="%2."/>
      <w:lvlJc w:val="left"/>
      <w:pPr>
        <w:ind w:left="1425" w:hanging="360"/>
      </w:pPr>
    </w:lvl>
    <w:lvl w:ilvl="2" w:tplc="04090019">
      <w:start w:val="1"/>
      <w:numFmt w:val="lowerLetter"/>
      <w:lvlText w:val="%3."/>
      <w:lvlJc w:val="lef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29AE282A"/>
    <w:multiLevelType w:val="multilevel"/>
    <w:tmpl w:val="D4847EE6"/>
    <w:lvl w:ilvl="0">
      <w:start w:val="1"/>
      <w:numFmt w:val="upperLetter"/>
      <w:lvlText w:val="%1."/>
      <w:lvlJc w:val="left"/>
      <w:pPr>
        <w:ind w:left="10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2B1C11FE"/>
    <w:multiLevelType w:val="hybridMultilevel"/>
    <w:tmpl w:val="371CA03A"/>
    <w:lvl w:ilvl="0" w:tplc="A1023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6C17E1"/>
    <w:multiLevelType w:val="hybridMultilevel"/>
    <w:tmpl w:val="846474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738FB"/>
    <w:multiLevelType w:val="hybridMultilevel"/>
    <w:tmpl w:val="CF1E2966"/>
    <w:lvl w:ilvl="0" w:tplc="3A0EA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F2AFA"/>
    <w:multiLevelType w:val="hybridMultilevel"/>
    <w:tmpl w:val="EA241E54"/>
    <w:lvl w:ilvl="0" w:tplc="0409001B">
      <w:start w:val="1"/>
      <w:numFmt w:val="lowerRoman"/>
      <w:lvlText w:val="%1."/>
      <w:lvlJc w:val="right"/>
      <w:pPr>
        <w:ind w:left="180" w:hanging="180"/>
      </w:pPr>
    </w:lvl>
    <w:lvl w:ilvl="1" w:tplc="04090019" w:tentative="1">
      <w:start w:val="1"/>
      <w:numFmt w:val="lowerLetter"/>
      <w:lvlText w:val="%2."/>
      <w:lvlJc w:val="left"/>
      <w:pPr>
        <w:ind w:left="-525" w:hanging="360"/>
      </w:pPr>
    </w:lvl>
    <w:lvl w:ilvl="2" w:tplc="0409001B" w:tentative="1">
      <w:start w:val="1"/>
      <w:numFmt w:val="lowerRoman"/>
      <w:lvlText w:val="%3."/>
      <w:lvlJc w:val="right"/>
      <w:pPr>
        <w:ind w:left="195" w:hanging="180"/>
      </w:pPr>
    </w:lvl>
    <w:lvl w:ilvl="3" w:tplc="0409000F" w:tentative="1">
      <w:start w:val="1"/>
      <w:numFmt w:val="decimal"/>
      <w:lvlText w:val="%4."/>
      <w:lvlJc w:val="left"/>
      <w:pPr>
        <w:ind w:left="915" w:hanging="360"/>
      </w:pPr>
    </w:lvl>
    <w:lvl w:ilvl="4" w:tplc="04090019" w:tentative="1">
      <w:start w:val="1"/>
      <w:numFmt w:val="lowerLetter"/>
      <w:lvlText w:val="%5."/>
      <w:lvlJc w:val="left"/>
      <w:pPr>
        <w:ind w:left="1635" w:hanging="360"/>
      </w:pPr>
    </w:lvl>
    <w:lvl w:ilvl="5" w:tplc="0409001B" w:tentative="1">
      <w:start w:val="1"/>
      <w:numFmt w:val="lowerRoman"/>
      <w:lvlText w:val="%6."/>
      <w:lvlJc w:val="right"/>
      <w:pPr>
        <w:ind w:left="2355" w:hanging="180"/>
      </w:pPr>
    </w:lvl>
    <w:lvl w:ilvl="6" w:tplc="0409000F" w:tentative="1">
      <w:start w:val="1"/>
      <w:numFmt w:val="decimal"/>
      <w:lvlText w:val="%7."/>
      <w:lvlJc w:val="left"/>
      <w:pPr>
        <w:ind w:left="3075" w:hanging="360"/>
      </w:pPr>
    </w:lvl>
    <w:lvl w:ilvl="7" w:tplc="04090019" w:tentative="1">
      <w:start w:val="1"/>
      <w:numFmt w:val="lowerLetter"/>
      <w:lvlText w:val="%8."/>
      <w:lvlJc w:val="left"/>
      <w:pPr>
        <w:ind w:left="3795" w:hanging="360"/>
      </w:pPr>
    </w:lvl>
    <w:lvl w:ilvl="8" w:tplc="0409001B" w:tentative="1">
      <w:start w:val="1"/>
      <w:numFmt w:val="lowerRoman"/>
      <w:lvlText w:val="%9."/>
      <w:lvlJc w:val="right"/>
      <w:pPr>
        <w:ind w:left="4515" w:hanging="180"/>
      </w:pPr>
    </w:lvl>
  </w:abstractNum>
  <w:abstractNum w:abstractNumId="15" w15:restartNumberingAfterBreak="0">
    <w:nsid w:val="34A31AC8"/>
    <w:multiLevelType w:val="hybridMultilevel"/>
    <w:tmpl w:val="1974B6DE"/>
    <w:lvl w:ilvl="0" w:tplc="8ACC591C">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37B01373"/>
    <w:multiLevelType w:val="multilevel"/>
    <w:tmpl w:val="27F2BDC0"/>
    <w:lvl w:ilvl="0">
      <w:start w:val="1"/>
      <w:numFmt w:val="decimal"/>
      <w:lvlText w:val="%1."/>
      <w:lvlJc w:val="left"/>
      <w:pPr>
        <w:ind w:left="10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414952A5"/>
    <w:multiLevelType w:val="hybridMultilevel"/>
    <w:tmpl w:val="2A34850E"/>
    <w:lvl w:ilvl="0" w:tplc="6D2A76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E741B9"/>
    <w:multiLevelType w:val="hybridMultilevel"/>
    <w:tmpl w:val="0D224CA2"/>
    <w:lvl w:ilvl="0" w:tplc="8ACC591C">
      <w:start w:val="1"/>
      <w:numFmt w:val="upperLetter"/>
      <w:lvlText w:val="%1."/>
      <w:lvlJc w:val="left"/>
      <w:pPr>
        <w:ind w:left="705" w:hanging="360"/>
      </w:pPr>
      <w:rPr>
        <w:rFonts w:hint="default"/>
      </w:rPr>
    </w:lvl>
    <w:lvl w:ilvl="1" w:tplc="0409000F">
      <w:start w:val="1"/>
      <w:numFmt w:val="decimal"/>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45005465"/>
    <w:multiLevelType w:val="hybridMultilevel"/>
    <w:tmpl w:val="1C8214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187B71"/>
    <w:multiLevelType w:val="hybridMultilevel"/>
    <w:tmpl w:val="A628C172"/>
    <w:lvl w:ilvl="0" w:tplc="D08C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E74A65"/>
    <w:multiLevelType w:val="multilevel"/>
    <w:tmpl w:val="D4847EE6"/>
    <w:lvl w:ilvl="0">
      <w:start w:val="1"/>
      <w:numFmt w:val="upperLetter"/>
      <w:lvlText w:val="%1."/>
      <w:lvlJc w:val="left"/>
      <w:pPr>
        <w:ind w:left="10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4C202581"/>
    <w:multiLevelType w:val="multilevel"/>
    <w:tmpl w:val="0F5EE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F54AA6"/>
    <w:multiLevelType w:val="hybridMultilevel"/>
    <w:tmpl w:val="82FEAA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BF122B"/>
    <w:multiLevelType w:val="hybridMultilevel"/>
    <w:tmpl w:val="6BBE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16F99"/>
    <w:multiLevelType w:val="hybridMultilevel"/>
    <w:tmpl w:val="509E0D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AF182B"/>
    <w:multiLevelType w:val="hybridMultilevel"/>
    <w:tmpl w:val="1974B6DE"/>
    <w:lvl w:ilvl="0" w:tplc="8ACC591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615A070B"/>
    <w:multiLevelType w:val="hybridMultilevel"/>
    <w:tmpl w:val="C706A5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5E1314"/>
    <w:multiLevelType w:val="multilevel"/>
    <w:tmpl w:val="2452B7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2671FE"/>
    <w:multiLevelType w:val="hybridMultilevel"/>
    <w:tmpl w:val="5B7AA8F4"/>
    <w:lvl w:ilvl="0" w:tplc="399C893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C26EDC"/>
    <w:multiLevelType w:val="multilevel"/>
    <w:tmpl w:val="27F2BDC0"/>
    <w:lvl w:ilvl="0">
      <w:start w:val="1"/>
      <w:numFmt w:val="decimal"/>
      <w:lvlText w:val="%1."/>
      <w:lvlJc w:val="left"/>
      <w:pPr>
        <w:ind w:left="10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705D7D3F"/>
    <w:multiLevelType w:val="hybridMultilevel"/>
    <w:tmpl w:val="01D24154"/>
    <w:lvl w:ilvl="0" w:tplc="C4522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1BB510A"/>
    <w:multiLevelType w:val="hybridMultilevel"/>
    <w:tmpl w:val="400EA704"/>
    <w:lvl w:ilvl="0" w:tplc="8ACC591C">
      <w:start w:val="1"/>
      <w:numFmt w:val="upperLetter"/>
      <w:lvlText w:val="%1."/>
      <w:lvlJc w:val="left"/>
      <w:pPr>
        <w:ind w:left="705" w:hanging="360"/>
      </w:pPr>
      <w:rPr>
        <w:rFonts w:hint="default"/>
      </w:rPr>
    </w:lvl>
    <w:lvl w:ilvl="1" w:tplc="0409000F">
      <w:start w:val="1"/>
      <w:numFmt w:val="decimal"/>
      <w:lvlText w:val="%2."/>
      <w:lvlJc w:val="left"/>
      <w:pPr>
        <w:ind w:left="1425" w:hanging="360"/>
      </w:pPr>
    </w:lvl>
    <w:lvl w:ilvl="2" w:tplc="04090019">
      <w:start w:val="1"/>
      <w:numFmt w:val="lowerLetter"/>
      <w:lvlText w:val="%3."/>
      <w:lvlJc w:val="lef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72C552C6"/>
    <w:multiLevelType w:val="hybridMultilevel"/>
    <w:tmpl w:val="5476AD5E"/>
    <w:lvl w:ilvl="0" w:tplc="8ACC591C">
      <w:start w:val="1"/>
      <w:numFmt w:val="upperLetter"/>
      <w:lvlText w:val="%1."/>
      <w:lvlJc w:val="left"/>
      <w:pPr>
        <w:ind w:left="705" w:hanging="360"/>
      </w:pPr>
      <w:rPr>
        <w:rFonts w:hint="default"/>
      </w:rPr>
    </w:lvl>
    <w:lvl w:ilvl="1" w:tplc="04090019">
      <w:start w:val="1"/>
      <w:numFmt w:val="lowerLetter"/>
      <w:lvlText w:val="%2."/>
      <w:lvlJc w:val="left"/>
      <w:pPr>
        <w:ind w:left="1425" w:hanging="360"/>
      </w:pPr>
    </w:lvl>
    <w:lvl w:ilvl="2" w:tplc="04090019">
      <w:start w:val="1"/>
      <w:numFmt w:val="lowerLetter"/>
      <w:lvlText w:val="%3."/>
      <w:lvlJc w:val="lef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15:restartNumberingAfterBreak="0">
    <w:nsid w:val="74792554"/>
    <w:multiLevelType w:val="hybridMultilevel"/>
    <w:tmpl w:val="3724C9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8"/>
  </w:num>
  <w:num w:numId="3">
    <w:abstractNumId w:val="8"/>
  </w:num>
  <w:num w:numId="4">
    <w:abstractNumId w:val="34"/>
  </w:num>
  <w:num w:numId="5">
    <w:abstractNumId w:val="1"/>
  </w:num>
  <w:num w:numId="6">
    <w:abstractNumId w:val="2"/>
  </w:num>
  <w:num w:numId="7">
    <w:abstractNumId w:val="7"/>
  </w:num>
  <w:num w:numId="8">
    <w:abstractNumId w:val="27"/>
  </w:num>
  <w:num w:numId="9">
    <w:abstractNumId w:val="20"/>
  </w:num>
  <w:num w:numId="10">
    <w:abstractNumId w:val="29"/>
  </w:num>
  <w:num w:numId="11">
    <w:abstractNumId w:val="5"/>
  </w:num>
  <w:num w:numId="12">
    <w:abstractNumId w:val="25"/>
  </w:num>
  <w:num w:numId="13">
    <w:abstractNumId w:val="19"/>
  </w:num>
  <w:num w:numId="14">
    <w:abstractNumId w:val="31"/>
  </w:num>
  <w:num w:numId="15">
    <w:abstractNumId w:val="17"/>
  </w:num>
  <w:num w:numId="16">
    <w:abstractNumId w:val="11"/>
  </w:num>
  <w:num w:numId="17">
    <w:abstractNumId w:val="3"/>
  </w:num>
  <w:num w:numId="18">
    <w:abstractNumId w:val="12"/>
  </w:num>
  <w:num w:numId="19">
    <w:abstractNumId w:val="16"/>
  </w:num>
  <w:num w:numId="20">
    <w:abstractNumId w:val="24"/>
  </w:num>
  <w:num w:numId="21">
    <w:abstractNumId w:val="4"/>
  </w:num>
  <w:num w:numId="22">
    <w:abstractNumId w:val="21"/>
  </w:num>
  <w:num w:numId="23">
    <w:abstractNumId w:val="10"/>
  </w:num>
  <w:num w:numId="24">
    <w:abstractNumId w:val="30"/>
  </w:num>
  <w:num w:numId="25">
    <w:abstractNumId w:val="26"/>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5"/>
  </w:num>
  <w:num w:numId="32">
    <w:abstractNumId w:val="23"/>
  </w:num>
  <w:num w:numId="33">
    <w:abstractNumId w:val="18"/>
  </w:num>
  <w:num w:numId="34">
    <w:abstractNumId w:val="33"/>
  </w:num>
  <w:num w:numId="35">
    <w:abstractNumId w:val="6"/>
  </w:num>
  <w:num w:numId="36">
    <w:abstractNumId w:val="9"/>
  </w:num>
  <w:num w:numId="37">
    <w:abstractNumId w:val="32"/>
  </w:num>
  <w:num w:numId="38">
    <w:abstractNumId w:val="0"/>
    <w:lvlOverride w:ilvl="0">
      <w:startOverride w:val="1"/>
    </w:lvlOverride>
    <w:lvlOverride w:ilvl="1">
      <w:startOverride w:val="1"/>
    </w:lvlOverride>
    <w:lvlOverride w:ilvl="2">
      <w:startOverride w:val="1"/>
    </w:lvlOverride>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A3"/>
    <w:rsid w:val="00006BC4"/>
    <w:rsid w:val="00014E6B"/>
    <w:rsid w:val="000316C2"/>
    <w:rsid w:val="0004001D"/>
    <w:rsid w:val="00061018"/>
    <w:rsid w:val="00080EAE"/>
    <w:rsid w:val="00082150"/>
    <w:rsid w:val="00092086"/>
    <w:rsid w:val="000B2F0A"/>
    <w:rsid w:val="000C3C6D"/>
    <w:rsid w:val="000C778B"/>
    <w:rsid w:val="000C7ABF"/>
    <w:rsid w:val="000D33AF"/>
    <w:rsid w:val="000E0299"/>
    <w:rsid w:val="000F5FF4"/>
    <w:rsid w:val="00117693"/>
    <w:rsid w:val="00117BAB"/>
    <w:rsid w:val="0017415E"/>
    <w:rsid w:val="00180D46"/>
    <w:rsid w:val="001C594B"/>
    <w:rsid w:val="001C6C3D"/>
    <w:rsid w:val="001D0DD5"/>
    <w:rsid w:val="001F6857"/>
    <w:rsid w:val="00234E82"/>
    <w:rsid w:val="00245859"/>
    <w:rsid w:val="00276264"/>
    <w:rsid w:val="0028763F"/>
    <w:rsid w:val="00292233"/>
    <w:rsid w:val="002952BD"/>
    <w:rsid w:val="002D2788"/>
    <w:rsid w:val="002E49DB"/>
    <w:rsid w:val="002F4095"/>
    <w:rsid w:val="00302E7D"/>
    <w:rsid w:val="00303716"/>
    <w:rsid w:val="003333FF"/>
    <w:rsid w:val="00371141"/>
    <w:rsid w:val="003B2AEB"/>
    <w:rsid w:val="003B4708"/>
    <w:rsid w:val="003E3E4A"/>
    <w:rsid w:val="003F705E"/>
    <w:rsid w:val="0040202A"/>
    <w:rsid w:val="00403212"/>
    <w:rsid w:val="0040635C"/>
    <w:rsid w:val="00431AA2"/>
    <w:rsid w:val="0044064F"/>
    <w:rsid w:val="00496AA2"/>
    <w:rsid w:val="004A3C50"/>
    <w:rsid w:val="004D16ED"/>
    <w:rsid w:val="004E48CD"/>
    <w:rsid w:val="004E5291"/>
    <w:rsid w:val="0050253C"/>
    <w:rsid w:val="005065E3"/>
    <w:rsid w:val="00525579"/>
    <w:rsid w:val="00534B39"/>
    <w:rsid w:val="0053515A"/>
    <w:rsid w:val="005511FD"/>
    <w:rsid w:val="005727A0"/>
    <w:rsid w:val="00573352"/>
    <w:rsid w:val="00577AC5"/>
    <w:rsid w:val="005A1672"/>
    <w:rsid w:val="005B0927"/>
    <w:rsid w:val="005B29DD"/>
    <w:rsid w:val="005D168F"/>
    <w:rsid w:val="005D5D0E"/>
    <w:rsid w:val="005F0454"/>
    <w:rsid w:val="00620488"/>
    <w:rsid w:val="00622734"/>
    <w:rsid w:val="00624A82"/>
    <w:rsid w:val="006637F4"/>
    <w:rsid w:val="00674B62"/>
    <w:rsid w:val="00685FC2"/>
    <w:rsid w:val="006A3A68"/>
    <w:rsid w:val="006B1A00"/>
    <w:rsid w:val="006D2717"/>
    <w:rsid w:val="006E4911"/>
    <w:rsid w:val="0071241D"/>
    <w:rsid w:val="00766B22"/>
    <w:rsid w:val="00795299"/>
    <w:rsid w:val="00796855"/>
    <w:rsid w:val="007B12D9"/>
    <w:rsid w:val="007B137C"/>
    <w:rsid w:val="007B61BA"/>
    <w:rsid w:val="007C1620"/>
    <w:rsid w:val="007D2E63"/>
    <w:rsid w:val="007E733A"/>
    <w:rsid w:val="00824811"/>
    <w:rsid w:val="008326C3"/>
    <w:rsid w:val="00845156"/>
    <w:rsid w:val="00847A1D"/>
    <w:rsid w:val="00863334"/>
    <w:rsid w:val="00864B2B"/>
    <w:rsid w:val="00872319"/>
    <w:rsid w:val="00872CB7"/>
    <w:rsid w:val="008B5508"/>
    <w:rsid w:val="009031D2"/>
    <w:rsid w:val="00924669"/>
    <w:rsid w:val="009313B1"/>
    <w:rsid w:val="009319EB"/>
    <w:rsid w:val="00951083"/>
    <w:rsid w:val="00952465"/>
    <w:rsid w:val="009605AD"/>
    <w:rsid w:val="009A0A56"/>
    <w:rsid w:val="009B42F9"/>
    <w:rsid w:val="009C6BB2"/>
    <w:rsid w:val="009F04EA"/>
    <w:rsid w:val="009F6BA4"/>
    <w:rsid w:val="00A0447E"/>
    <w:rsid w:val="00A0683C"/>
    <w:rsid w:val="00A25A02"/>
    <w:rsid w:val="00A30988"/>
    <w:rsid w:val="00A31173"/>
    <w:rsid w:val="00A312AC"/>
    <w:rsid w:val="00A3219A"/>
    <w:rsid w:val="00A3273A"/>
    <w:rsid w:val="00A37C7C"/>
    <w:rsid w:val="00A402F2"/>
    <w:rsid w:val="00A41F99"/>
    <w:rsid w:val="00A54C01"/>
    <w:rsid w:val="00A73D46"/>
    <w:rsid w:val="00A81F29"/>
    <w:rsid w:val="00AB734A"/>
    <w:rsid w:val="00AB782E"/>
    <w:rsid w:val="00AC4469"/>
    <w:rsid w:val="00AD51C8"/>
    <w:rsid w:val="00AE3ABF"/>
    <w:rsid w:val="00AF2D64"/>
    <w:rsid w:val="00B31FA5"/>
    <w:rsid w:val="00B478CC"/>
    <w:rsid w:val="00B8153D"/>
    <w:rsid w:val="00B83183"/>
    <w:rsid w:val="00B86FC2"/>
    <w:rsid w:val="00BB7C96"/>
    <w:rsid w:val="00BC1CEA"/>
    <w:rsid w:val="00BD1C61"/>
    <w:rsid w:val="00BD25F3"/>
    <w:rsid w:val="00C278AA"/>
    <w:rsid w:val="00C307D0"/>
    <w:rsid w:val="00C32D87"/>
    <w:rsid w:val="00C85D83"/>
    <w:rsid w:val="00C9566C"/>
    <w:rsid w:val="00C96C7F"/>
    <w:rsid w:val="00CA1010"/>
    <w:rsid w:val="00CA3400"/>
    <w:rsid w:val="00CC0CE5"/>
    <w:rsid w:val="00CC2E30"/>
    <w:rsid w:val="00CF39B3"/>
    <w:rsid w:val="00D034C1"/>
    <w:rsid w:val="00D0520C"/>
    <w:rsid w:val="00D074A3"/>
    <w:rsid w:val="00D11ABB"/>
    <w:rsid w:val="00D23F2A"/>
    <w:rsid w:val="00D24FAE"/>
    <w:rsid w:val="00D27764"/>
    <w:rsid w:val="00D31C29"/>
    <w:rsid w:val="00D37827"/>
    <w:rsid w:val="00D66A60"/>
    <w:rsid w:val="00D90E7A"/>
    <w:rsid w:val="00DA06BC"/>
    <w:rsid w:val="00DA3A5E"/>
    <w:rsid w:val="00DA5859"/>
    <w:rsid w:val="00DB4181"/>
    <w:rsid w:val="00DB6FFF"/>
    <w:rsid w:val="00DB7C84"/>
    <w:rsid w:val="00DE355B"/>
    <w:rsid w:val="00DE7F7F"/>
    <w:rsid w:val="00DF1714"/>
    <w:rsid w:val="00E03E92"/>
    <w:rsid w:val="00E07C88"/>
    <w:rsid w:val="00E1389F"/>
    <w:rsid w:val="00E323D1"/>
    <w:rsid w:val="00E51B4E"/>
    <w:rsid w:val="00E64B22"/>
    <w:rsid w:val="00E65B6B"/>
    <w:rsid w:val="00E940E0"/>
    <w:rsid w:val="00E96C46"/>
    <w:rsid w:val="00EA5358"/>
    <w:rsid w:val="00EB0339"/>
    <w:rsid w:val="00EB6799"/>
    <w:rsid w:val="00EF01F5"/>
    <w:rsid w:val="00EF4C0D"/>
    <w:rsid w:val="00EF69BA"/>
    <w:rsid w:val="00F325B8"/>
    <w:rsid w:val="00F32EA6"/>
    <w:rsid w:val="00F45223"/>
    <w:rsid w:val="00F52781"/>
    <w:rsid w:val="00F76179"/>
    <w:rsid w:val="00F76305"/>
    <w:rsid w:val="00F87B41"/>
    <w:rsid w:val="00FA1BB9"/>
    <w:rsid w:val="00FB7EB1"/>
    <w:rsid w:val="00FF13C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580DA2"/>
  <w15:chartTrackingRefBased/>
  <w15:docId w15:val="{0E2AB9D1-3307-46D9-871E-3FB25360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2A"/>
    <w:pPr>
      <w:ind w:left="720"/>
      <w:contextualSpacing/>
    </w:pPr>
  </w:style>
  <w:style w:type="character" w:styleId="Hyperlink">
    <w:name w:val="Hyperlink"/>
    <w:basedOn w:val="DefaultParagraphFont"/>
    <w:uiPriority w:val="99"/>
    <w:unhideWhenUsed/>
    <w:rsid w:val="0053515A"/>
    <w:rPr>
      <w:color w:val="0563C1" w:themeColor="hyperlink"/>
      <w:u w:val="single"/>
    </w:rPr>
  </w:style>
  <w:style w:type="character" w:styleId="UnresolvedMention">
    <w:name w:val="Unresolved Mention"/>
    <w:basedOn w:val="DefaultParagraphFont"/>
    <w:uiPriority w:val="99"/>
    <w:semiHidden/>
    <w:unhideWhenUsed/>
    <w:rsid w:val="0053515A"/>
    <w:rPr>
      <w:color w:val="808080"/>
      <w:shd w:val="clear" w:color="auto" w:fill="E6E6E6"/>
    </w:rPr>
  </w:style>
  <w:style w:type="paragraph" w:customStyle="1" w:styleId="ARCATParagraph">
    <w:name w:val="ARCAT Paragraph"/>
    <w:uiPriority w:val="99"/>
    <w:rsid w:val="00F7617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pecPART">
    <w:name w:val="Spec PART"/>
    <w:basedOn w:val="Normal"/>
    <w:rsid w:val="00F76179"/>
    <w:pPr>
      <w:numPr>
        <w:numId w:val="26"/>
      </w:numPr>
      <w:spacing w:after="200" w:line="276" w:lineRule="auto"/>
    </w:pPr>
    <w:rPr>
      <w:rFonts w:ascii="Calibri" w:eastAsia="Times New Roman" w:hAnsi="Calibri" w:cs="Times New Roman"/>
    </w:rPr>
  </w:style>
  <w:style w:type="paragraph" w:customStyle="1" w:styleId="ARCATSubPara">
    <w:name w:val="ARCAT SubPara"/>
    <w:uiPriority w:val="99"/>
    <w:rsid w:val="00D23F2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180D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1F685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5065E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styleId="Header">
    <w:name w:val="header"/>
    <w:basedOn w:val="Normal"/>
    <w:link w:val="HeaderChar"/>
    <w:uiPriority w:val="99"/>
    <w:unhideWhenUsed/>
    <w:rsid w:val="00DA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59"/>
  </w:style>
  <w:style w:type="paragraph" w:styleId="Footer">
    <w:name w:val="footer"/>
    <w:basedOn w:val="Normal"/>
    <w:link w:val="FooterChar"/>
    <w:uiPriority w:val="99"/>
    <w:unhideWhenUsed/>
    <w:rsid w:val="00DA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4059">
      <w:bodyDiv w:val="1"/>
      <w:marLeft w:val="0"/>
      <w:marRight w:val="0"/>
      <w:marTop w:val="0"/>
      <w:marBottom w:val="0"/>
      <w:divBdr>
        <w:top w:val="none" w:sz="0" w:space="0" w:color="auto"/>
        <w:left w:val="none" w:sz="0" w:space="0" w:color="auto"/>
        <w:bottom w:val="none" w:sz="0" w:space="0" w:color="auto"/>
        <w:right w:val="none" w:sz="0" w:space="0" w:color="auto"/>
      </w:divBdr>
    </w:div>
    <w:div w:id="440534100">
      <w:bodyDiv w:val="1"/>
      <w:marLeft w:val="0"/>
      <w:marRight w:val="0"/>
      <w:marTop w:val="0"/>
      <w:marBottom w:val="0"/>
      <w:divBdr>
        <w:top w:val="none" w:sz="0" w:space="0" w:color="auto"/>
        <w:left w:val="none" w:sz="0" w:space="0" w:color="auto"/>
        <w:bottom w:val="none" w:sz="0" w:space="0" w:color="auto"/>
        <w:right w:val="none" w:sz="0" w:space="0" w:color="auto"/>
      </w:divBdr>
      <w:divsChild>
        <w:div w:id="1988239364">
          <w:marLeft w:val="-225"/>
          <w:marRight w:val="-225"/>
          <w:marTop w:val="192"/>
          <w:marBottom w:val="192"/>
          <w:divBdr>
            <w:top w:val="none" w:sz="0" w:space="0" w:color="auto"/>
            <w:left w:val="none" w:sz="0" w:space="0" w:color="auto"/>
            <w:bottom w:val="none" w:sz="0" w:space="0" w:color="auto"/>
            <w:right w:val="none" w:sz="0" w:space="0" w:color="auto"/>
          </w:divBdr>
          <w:divsChild>
            <w:div w:id="1504320901">
              <w:marLeft w:val="0"/>
              <w:marRight w:val="0"/>
              <w:marTop w:val="0"/>
              <w:marBottom w:val="0"/>
              <w:divBdr>
                <w:top w:val="none" w:sz="0" w:space="0" w:color="auto"/>
                <w:left w:val="none" w:sz="0" w:space="0" w:color="auto"/>
                <w:bottom w:val="none" w:sz="0" w:space="0" w:color="auto"/>
                <w:right w:val="none" w:sz="0" w:space="0" w:color="auto"/>
              </w:divBdr>
            </w:div>
          </w:divsChild>
        </w:div>
        <w:div w:id="10960200">
          <w:marLeft w:val="-225"/>
          <w:marRight w:val="-225"/>
          <w:marTop w:val="168"/>
          <w:marBottom w:val="168"/>
          <w:divBdr>
            <w:top w:val="none" w:sz="0" w:space="0" w:color="auto"/>
            <w:left w:val="none" w:sz="0" w:space="0" w:color="auto"/>
            <w:bottom w:val="none" w:sz="0" w:space="0" w:color="auto"/>
            <w:right w:val="none" w:sz="0" w:space="0" w:color="auto"/>
          </w:divBdr>
          <w:divsChild>
            <w:div w:id="1461878610">
              <w:marLeft w:val="0"/>
              <w:marRight w:val="0"/>
              <w:marTop w:val="0"/>
              <w:marBottom w:val="0"/>
              <w:divBdr>
                <w:top w:val="none" w:sz="0" w:space="0" w:color="auto"/>
                <w:left w:val="none" w:sz="0" w:space="0" w:color="auto"/>
                <w:bottom w:val="none" w:sz="0" w:space="0" w:color="auto"/>
                <w:right w:val="none" w:sz="0" w:space="0" w:color="auto"/>
              </w:divBdr>
            </w:div>
            <w:div w:id="174734250">
              <w:marLeft w:val="0"/>
              <w:marRight w:val="0"/>
              <w:marTop w:val="0"/>
              <w:marBottom w:val="0"/>
              <w:divBdr>
                <w:top w:val="none" w:sz="0" w:space="0" w:color="auto"/>
                <w:left w:val="none" w:sz="0" w:space="0" w:color="auto"/>
                <w:bottom w:val="none" w:sz="0" w:space="0" w:color="auto"/>
                <w:right w:val="none" w:sz="0" w:space="0" w:color="auto"/>
              </w:divBdr>
            </w:div>
          </w:divsChild>
        </w:div>
        <w:div w:id="1131559798">
          <w:marLeft w:val="-225"/>
          <w:marRight w:val="-225"/>
          <w:marTop w:val="168"/>
          <w:marBottom w:val="168"/>
          <w:divBdr>
            <w:top w:val="none" w:sz="0" w:space="0" w:color="auto"/>
            <w:left w:val="none" w:sz="0" w:space="0" w:color="auto"/>
            <w:bottom w:val="none" w:sz="0" w:space="0" w:color="auto"/>
            <w:right w:val="none" w:sz="0" w:space="0" w:color="auto"/>
          </w:divBdr>
          <w:divsChild>
            <w:div w:id="303975619">
              <w:marLeft w:val="0"/>
              <w:marRight w:val="0"/>
              <w:marTop w:val="0"/>
              <w:marBottom w:val="0"/>
              <w:divBdr>
                <w:top w:val="none" w:sz="0" w:space="0" w:color="auto"/>
                <w:left w:val="none" w:sz="0" w:space="0" w:color="auto"/>
                <w:bottom w:val="none" w:sz="0" w:space="0" w:color="auto"/>
                <w:right w:val="none" w:sz="0" w:space="0" w:color="auto"/>
              </w:divBdr>
            </w:div>
            <w:div w:id="1861162231">
              <w:marLeft w:val="0"/>
              <w:marRight w:val="0"/>
              <w:marTop w:val="0"/>
              <w:marBottom w:val="0"/>
              <w:divBdr>
                <w:top w:val="none" w:sz="0" w:space="0" w:color="auto"/>
                <w:left w:val="none" w:sz="0" w:space="0" w:color="auto"/>
                <w:bottom w:val="none" w:sz="0" w:space="0" w:color="auto"/>
                <w:right w:val="none" w:sz="0" w:space="0" w:color="auto"/>
              </w:divBdr>
            </w:div>
          </w:divsChild>
        </w:div>
        <w:div w:id="650981854">
          <w:marLeft w:val="-225"/>
          <w:marRight w:val="-225"/>
          <w:marTop w:val="168"/>
          <w:marBottom w:val="168"/>
          <w:divBdr>
            <w:top w:val="none" w:sz="0" w:space="0" w:color="auto"/>
            <w:left w:val="none" w:sz="0" w:space="0" w:color="auto"/>
            <w:bottom w:val="none" w:sz="0" w:space="0" w:color="auto"/>
            <w:right w:val="none" w:sz="0" w:space="0" w:color="auto"/>
          </w:divBdr>
          <w:divsChild>
            <w:div w:id="766997609">
              <w:marLeft w:val="0"/>
              <w:marRight w:val="0"/>
              <w:marTop w:val="0"/>
              <w:marBottom w:val="0"/>
              <w:divBdr>
                <w:top w:val="none" w:sz="0" w:space="0" w:color="auto"/>
                <w:left w:val="none" w:sz="0" w:space="0" w:color="auto"/>
                <w:bottom w:val="none" w:sz="0" w:space="0" w:color="auto"/>
                <w:right w:val="none" w:sz="0" w:space="0" w:color="auto"/>
              </w:divBdr>
            </w:div>
            <w:div w:id="21460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2066">
      <w:bodyDiv w:val="1"/>
      <w:marLeft w:val="0"/>
      <w:marRight w:val="0"/>
      <w:marTop w:val="0"/>
      <w:marBottom w:val="0"/>
      <w:divBdr>
        <w:top w:val="none" w:sz="0" w:space="0" w:color="auto"/>
        <w:left w:val="none" w:sz="0" w:space="0" w:color="auto"/>
        <w:bottom w:val="none" w:sz="0" w:space="0" w:color="auto"/>
        <w:right w:val="none" w:sz="0" w:space="0" w:color="auto"/>
      </w:divBdr>
    </w:div>
    <w:div w:id="1233540993">
      <w:bodyDiv w:val="1"/>
      <w:marLeft w:val="0"/>
      <w:marRight w:val="0"/>
      <w:marTop w:val="0"/>
      <w:marBottom w:val="0"/>
      <w:divBdr>
        <w:top w:val="none" w:sz="0" w:space="0" w:color="auto"/>
        <w:left w:val="none" w:sz="0" w:space="0" w:color="auto"/>
        <w:bottom w:val="none" w:sz="0" w:space="0" w:color="auto"/>
        <w:right w:val="none" w:sz="0" w:space="0" w:color="auto"/>
      </w:divBdr>
    </w:div>
    <w:div w:id="1580939897">
      <w:bodyDiv w:val="1"/>
      <w:marLeft w:val="0"/>
      <w:marRight w:val="0"/>
      <w:marTop w:val="0"/>
      <w:marBottom w:val="0"/>
      <w:divBdr>
        <w:top w:val="none" w:sz="0" w:space="0" w:color="auto"/>
        <w:left w:val="none" w:sz="0" w:space="0" w:color="auto"/>
        <w:bottom w:val="none" w:sz="0" w:space="0" w:color="auto"/>
        <w:right w:val="none" w:sz="0" w:space="0" w:color="auto"/>
      </w:divBdr>
    </w:div>
    <w:div w:id="16563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1908</TotalTime>
  <Pages>7</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Kaupert</dc:creator>
  <cp:keywords/>
  <dc:description/>
  <cp:lastModifiedBy>Mike Kaupert</cp:lastModifiedBy>
  <cp:revision>152</cp:revision>
  <dcterms:created xsi:type="dcterms:W3CDTF">2018-02-06T17:17:00Z</dcterms:created>
  <dcterms:modified xsi:type="dcterms:W3CDTF">2019-02-25T16:03:00Z</dcterms:modified>
</cp:coreProperties>
</file>